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5AE" w:rsidRDefault="002B55AE" w:rsidP="002B55AE">
      <w:pPr>
        <w:jc w:val="center"/>
      </w:pPr>
      <w:r w:rsidRPr="005E1F4B">
        <w:rPr>
          <w:rFonts w:ascii="Cambria" w:eastAsia="SimSun" w:hAnsi="Cambria" w:cs="Times New Roman"/>
          <w:b/>
          <w:noProof/>
          <w:lang w:eastAsia="en-CA"/>
        </w:rPr>
        <w:drawing>
          <wp:inline distT="0" distB="0" distL="0" distR="0" wp14:anchorId="6B11993F" wp14:editId="1D30E87F">
            <wp:extent cx="2660015" cy="630401"/>
            <wp:effectExtent l="19050" t="0" r="698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61" b="6215"/>
                    <a:stretch/>
                  </pic:blipFill>
                  <pic:spPr bwMode="auto">
                    <a:xfrm>
                      <a:off x="0" y="0"/>
                      <a:ext cx="2658325" cy="630000"/>
                    </a:xfrm>
                    <a:prstGeom prst="rect">
                      <a:avLst/>
                    </a:prstGeom>
                    <a:noFill/>
                    <a:ln>
                      <a:noFill/>
                    </a:ln>
                    <a:extLst>
                      <a:ext uri="{53640926-AAD7-44D8-BBD7-CCE9431645EC}">
                        <a14:shadowObscured xmlns:a14="http://schemas.microsoft.com/office/drawing/2010/main"/>
                      </a:ext>
                    </a:extLst>
                  </pic:spPr>
                </pic:pic>
              </a:graphicData>
            </a:graphic>
          </wp:inline>
        </w:drawing>
      </w:r>
      <w:r w:rsidRPr="002B55AE">
        <w:rPr>
          <w:noProof/>
          <w:lang w:eastAsia="en-CA"/>
        </w:rPr>
        <w:drawing>
          <wp:inline distT="0" distB="0" distL="0" distR="0">
            <wp:extent cx="2166776" cy="631281"/>
            <wp:effectExtent l="0" t="0" r="5080" b="0"/>
            <wp:docPr id="1" name="Picture 1" descr="C:\Users\Pierre\AppData\Local\Temp\UWSymb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AppData\Local\Temp\UWSymbol.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071" cy="636320"/>
                    </a:xfrm>
                    <a:prstGeom prst="rect">
                      <a:avLst/>
                    </a:prstGeom>
                    <a:noFill/>
                    <a:ln>
                      <a:noFill/>
                    </a:ln>
                  </pic:spPr>
                </pic:pic>
              </a:graphicData>
            </a:graphic>
          </wp:inline>
        </w:drawing>
      </w:r>
    </w:p>
    <w:p w:rsidR="002B55AE" w:rsidRPr="002B55AE" w:rsidRDefault="002B55AE" w:rsidP="002B55AE"/>
    <w:p w:rsidR="002B55AE" w:rsidRPr="002B55AE" w:rsidRDefault="002B55AE" w:rsidP="002B55AE"/>
    <w:p w:rsidR="002B55AE" w:rsidRPr="002B55AE" w:rsidRDefault="002B55AE" w:rsidP="002B55AE"/>
    <w:p w:rsidR="002B55AE" w:rsidRPr="002B55AE" w:rsidRDefault="002B55AE" w:rsidP="002B55AE">
      <w:pPr>
        <w:tabs>
          <w:tab w:val="left" w:pos="1810"/>
        </w:tabs>
        <w:jc w:val="center"/>
        <w:rPr>
          <w:rFonts w:ascii="Times New Roman" w:hAnsi="Times New Roman" w:cs="Times New Roman"/>
          <w:b/>
          <w:sz w:val="36"/>
          <w:szCs w:val="36"/>
        </w:rPr>
      </w:pPr>
      <w:r w:rsidRPr="002B55AE">
        <w:rPr>
          <w:rFonts w:ascii="Times New Roman" w:hAnsi="Times New Roman" w:cs="Times New Roman"/>
          <w:b/>
          <w:sz w:val="36"/>
          <w:szCs w:val="36"/>
        </w:rPr>
        <w:t>The Global Suburban Infrastructure Workshop</w:t>
      </w:r>
    </w:p>
    <w:p w:rsidR="002B55AE" w:rsidRPr="002B55AE" w:rsidRDefault="002B55AE" w:rsidP="002B55AE">
      <w:pPr>
        <w:tabs>
          <w:tab w:val="left" w:pos="1810"/>
        </w:tabs>
        <w:jc w:val="center"/>
        <w:rPr>
          <w:rFonts w:ascii="Times New Roman" w:hAnsi="Times New Roman" w:cs="Times New Roman"/>
          <w:b/>
          <w:sz w:val="32"/>
          <w:szCs w:val="32"/>
        </w:rPr>
      </w:pPr>
    </w:p>
    <w:p w:rsidR="002B55AE" w:rsidRPr="002B55AE" w:rsidRDefault="002B55AE" w:rsidP="002B55AE">
      <w:pPr>
        <w:tabs>
          <w:tab w:val="left" w:pos="1810"/>
        </w:tabs>
        <w:jc w:val="center"/>
        <w:rPr>
          <w:rFonts w:ascii="Times New Roman" w:hAnsi="Times New Roman" w:cs="Times New Roman"/>
          <w:sz w:val="32"/>
          <w:szCs w:val="32"/>
        </w:rPr>
      </w:pPr>
      <w:r w:rsidRPr="002B55AE">
        <w:rPr>
          <w:rFonts w:ascii="Times New Roman" w:hAnsi="Times New Roman" w:cs="Times New Roman"/>
          <w:sz w:val="32"/>
          <w:szCs w:val="32"/>
        </w:rPr>
        <w:t>University of Waterloo, June 14-16, 2015</w:t>
      </w:r>
    </w:p>
    <w:p w:rsidR="002B55AE" w:rsidRPr="002B55AE" w:rsidRDefault="002B55AE" w:rsidP="002B55AE">
      <w:pPr>
        <w:tabs>
          <w:tab w:val="left" w:pos="1810"/>
        </w:tabs>
        <w:jc w:val="center"/>
        <w:rPr>
          <w:rFonts w:ascii="Times New Roman" w:hAnsi="Times New Roman" w:cs="Times New Roman"/>
          <w:sz w:val="32"/>
          <w:szCs w:val="32"/>
        </w:rPr>
      </w:pPr>
    </w:p>
    <w:p w:rsidR="002B55AE" w:rsidRPr="002B55AE" w:rsidRDefault="002B55AE" w:rsidP="002B55AE">
      <w:pPr>
        <w:tabs>
          <w:tab w:val="left" w:pos="1810"/>
        </w:tabs>
        <w:jc w:val="center"/>
        <w:rPr>
          <w:rFonts w:ascii="Times New Roman" w:hAnsi="Times New Roman" w:cs="Times New Roman"/>
          <w:b/>
          <w:sz w:val="32"/>
          <w:szCs w:val="32"/>
        </w:rPr>
      </w:pPr>
      <w:r w:rsidRPr="002B55AE">
        <w:rPr>
          <w:rFonts w:ascii="Times New Roman" w:hAnsi="Times New Roman" w:cs="Times New Roman"/>
          <w:b/>
          <w:sz w:val="32"/>
          <w:szCs w:val="32"/>
        </w:rPr>
        <w:t>Conference Program (1</w:t>
      </w:r>
      <w:r w:rsidRPr="002B55AE">
        <w:rPr>
          <w:rFonts w:ascii="Times New Roman" w:hAnsi="Times New Roman" w:cs="Times New Roman"/>
          <w:b/>
          <w:sz w:val="32"/>
          <w:szCs w:val="32"/>
          <w:vertAlign w:val="superscript"/>
        </w:rPr>
        <w:t>st</w:t>
      </w:r>
      <w:r w:rsidRPr="002B55AE">
        <w:rPr>
          <w:rFonts w:ascii="Times New Roman" w:hAnsi="Times New Roman" w:cs="Times New Roman"/>
          <w:b/>
          <w:sz w:val="32"/>
          <w:szCs w:val="32"/>
        </w:rPr>
        <w:t xml:space="preserve"> draft</w:t>
      </w:r>
      <w:r w:rsidR="00804B26">
        <w:rPr>
          <w:rFonts w:ascii="Times New Roman" w:hAnsi="Times New Roman" w:cs="Times New Roman"/>
          <w:b/>
          <w:sz w:val="32"/>
          <w:szCs w:val="32"/>
        </w:rPr>
        <w:t xml:space="preserve">, </w:t>
      </w:r>
      <w:r w:rsidR="00E26381">
        <w:rPr>
          <w:rFonts w:ascii="Times New Roman" w:hAnsi="Times New Roman" w:cs="Times New Roman"/>
          <w:b/>
          <w:sz w:val="32"/>
          <w:szCs w:val="32"/>
        </w:rPr>
        <w:t>June 3</w:t>
      </w:r>
      <w:r w:rsidR="00804B26">
        <w:rPr>
          <w:rFonts w:ascii="Times New Roman" w:hAnsi="Times New Roman" w:cs="Times New Roman"/>
          <w:b/>
          <w:sz w:val="32"/>
          <w:szCs w:val="32"/>
        </w:rPr>
        <w:t>, 2015</w:t>
      </w:r>
      <w:r w:rsidRPr="002B55AE">
        <w:rPr>
          <w:rFonts w:ascii="Times New Roman" w:hAnsi="Times New Roman" w:cs="Times New Roman"/>
          <w:b/>
          <w:sz w:val="32"/>
          <w:szCs w:val="32"/>
        </w:rPr>
        <w:t>)</w:t>
      </w:r>
    </w:p>
    <w:p w:rsidR="002B55AE" w:rsidRPr="002B55AE" w:rsidRDefault="002B55AE" w:rsidP="002B55AE">
      <w:pPr>
        <w:tabs>
          <w:tab w:val="left" w:pos="1810"/>
        </w:tabs>
        <w:jc w:val="center"/>
        <w:rPr>
          <w:rFonts w:ascii="Times New Roman" w:hAnsi="Times New Roman" w:cs="Times New Roman"/>
          <w:b/>
          <w:sz w:val="32"/>
          <w:szCs w:val="32"/>
        </w:rPr>
      </w:pPr>
    </w:p>
    <w:p w:rsidR="002B55AE" w:rsidRPr="002B55AE" w:rsidRDefault="002B55AE" w:rsidP="002B55AE">
      <w:pPr>
        <w:spacing w:after="0" w:line="240" w:lineRule="auto"/>
        <w:jc w:val="center"/>
        <w:rPr>
          <w:rFonts w:ascii="Times New Roman" w:hAnsi="Times New Roman" w:cs="Times New Roman"/>
          <w:color w:val="000000" w:themeColor="text1"/>
          <w:sz w:val="24"/>
          <w:szCs w:val="24"/>
          <w:lang w:eastAsia="zh-CN"/>
        </w:rPr>
      </w:pPr>
      <w:r w:rsidRPr="002B55AE">
        <w:rPr>
          <w:rFonts w:ascii="Times New Roman" w:hAnsi="Times New Roman" w:cs="Times New Roman"/>
          <w:color w:val="000000" w:themeColor="text1"/>
          <w:sz w:val="24"/>
          <w:szCs w:val="24"/>
          <w:lang w:eastAsia="zh-CN"/>
        </w:rPr>
        <w:t>Organized by</w:t>
      </w:r>
    </w:p>
    <w:p w:rsidR="002B55AE" w:rsidRPr="002B55AE" w:rsidRDefault="002B55AE" w:rsidP="002B55AE">
      <w:pPr>
        <w:spacing w:after="0" w:line="240" w:lineRule="auto"/>
        <w:jc w:val="center"/>
        <w:rPr>
          <w:rFonts w:ascii="Times New Roman" w:hAnsi="Times New Roman" w:cs="Times New Roman"/>
          <w:sz w:val="24"/>
          <w:szCs w:val="24"/>
          <w:lang w:eastAsia="zh-CN"/>
        </w:rPr>
      </w:pPr>
      <w:r w:rsidRPr="002B55AE">
        <w:rPr>
          <w:rFonts w:ascii="Times New Roman" w:hAnsi="Times New Roman" w:cs="Times New Roman"/>
          <w:sz w:val="24"/>
          <w:szCs w:val="24"/>
        </w:rPr>
        <w:t>Major Collaborative Research Initiative (MCRI) on Global Suburbanism</w:t>
      </w:r>
      <w:r w:rsidRPr="002B55AE">
        <w:rPr>
          <w:rFonts w:ascii="Times New Roman" w:hAnsi="Times New Roman" w:cs="Times New Roman"/>
          <w:sz w:val="24"/>
          <w:szCs w:val="24"/>
          <w:lang w:eastAsia="zh-CN"/>
        </w:rPr>
        <w:t>s</w:t>
      </w:r>
    </w:p>
    <w:p w:rsidR="002B55AE" w:rsidRPr="002B55AE" w:rsidRDefault="002B55AE" w:rsidP="002B55AE">
      <w:pPr>
        <w:spacing w:after="0" w:line="240" w:lineRule="auto"/>
        <w:jc w:val="center"/>
        <w:rPr>
          <w:rFonts w:ascii="Times New Roman" w:hAnsi="Times New Roman" w:cs="Times New Roman"/>
          <w:sz w:val="24"/>
          <w:szCs w:val="24"/>
        </w:rPr>
      </w:pPr>
      <w:r w:rsidRPr="002B55AE">
        <w:rPr>
          <w:rFonts w:ascii="Times New Roman" w:hAnsi="Times New Roman" w:cs="Times New Roman"/>
          <w:sz w:val="24"/>
          <w:szCs w:val="24"/>
          <w:lang w:eastAsia="zh-CN"/>
        </w:rPr>
        <w:t xml:space="preserve">The City Institute at </w:t>
      </w:r>
      <w:r w:rsidRPr="002B55AE">
        <w:rPr>
          <w:rFonts w:ascii="Times New Roman" w:hAnsi="Times New Roman" w:cs="Times New Roman"/>
          <w:sz w:val="24"/>
          <w:szCs w:val="24"/>
        </w:rPr>
        <w:t>York University</w:t>
      </w:r>
    </w:p>
    <w:p w:rsidR="002B55AE" w:rsidRPr="002B55AE" w:rsidRDefault="002B55AE" w:rsidP="002B55AE">
      <w:pPr>
        <w:spacing w:after="0" w:line="240" w:lineRule="auto"/>
        <w:jc w:val="center"/>
        <w:rPr>
          <w:rFonts w:ascii="Times New Roman" w:hAnsi="Times New Roman" w:cs="Times New Roman"/>
          <w:sz w:val="24"/>
          <w:szCs w:val="24"/>
        </w:rPr>
      </w:pPr>
      <w:r w:rsidRPr="002B55AE">
        <w:rPr>
          <w:rFonts w:ascii="Times New Roman" w:hAnsi="Times New Roman" w:cs="Times New Roman"/>
          <w:sz w:val="24"/>
          <w:szCs w:val="24"/>
        </w:rPr>
        <w:t>School of Planning and the Faculty of the Environment</w:t>
      </w:r>
    </w:p>
    <w:p w:rsidR="002B55AE" w:rsidRPr="002B55AE" w:rsidRDefault="002B55AE" w:rsidP="002B55AE">
      <w:pPr>
        <w:spacing w:after="0" w:line="240" w:lineRule="auto"/>
        <w:jc w:val="center"/>
        <w:rPr>
          <w:rFonts w:ascii="Times New Roman" w:hAnsi="Times New Roman" w:cs="Times New Roman"/>
          <w:sz w:val="24"/>
          <w:szCs w:val="24"/>
          <w:lang w:eastAsia="zh-CN"/>
        </w:rPr>
      </w:pPr>
      <w:r w:rsidRPr="002B55AE">
        <w:rPr>
          <w:rFonts w:ascii="Times New Roman" w:hAnsi="Times New Roman" w:cs="Times New Roman"/>
          <w:sz w:val="24"/>
          <w:szCs w:val="24"/>
        </w:rPr>
        <w:t>University of Waterloo</w:t>
      </w:r>
    </w:p>
    <w:p w:rsidR="002B55AE" w:rsidRDefault="002B55AE" w:rsidP="002B55AE">
      <w:pPr>
        <w:tabs>
          <w:tab w:val="left" w:pos="1810"/>
        </w:tabs>
        <w:jc w:val="center"/>
        <w:rPr>
          <w:b/>
          <w:sz w:val="32"/>
          <w:szCs w:val="32"/>
        </w:rPr>
      </w:pPr>
    </w:p>
    <w:p w:rsidR="002B55AE" w:rsidRPr="002B55AE" w:rsidRDefault="002B55AE" w:rsidP="002B55AE">
      <w:pPr>
        <w:tabs>
          <w:tab w:val="left" w:pos="1810"/>
        </w:tabs>
        <w:jc w:val="center"/>
        <w:rPr>
          <w:rFonts w:ascii="Times New Roman" w:hAnsi="Times New Roman" w:cs="Times New Roman"/>
          <w:sz w:val="24"/>
          <w:szCs w:val="24"/>
        </w:rPr>
      </w:pPr>
      <w:r w:rsidRPr="002B55AE">
        <w:rPr>
          <w:rFonts w:ascii="Times New Roman" w:hAnsi="Times New Roman" w:cs="Times New Roman"/>
          <w:sz w:val="24"/>
          <w:szCs w:val="24"/>
        </w:rPr>
        <w:t xml:space="preserve">Funded </w:t>
      </w:r>
      <w:r w:rsidR="00AD78AB">
        <w:rPr>
          <w:rFonts w:ascii="Times New Roman" w:hAnsi="Times New Roman" w:cs="Times New Roman"/>
          <w:sz w:val="24"/>
          <w:szCs w:val="24"/>
        </w:rPr>
        <w:t xml:space="preserve">provided </w:t>
      </w:r>
      <w:r w:rsidRPr="002B55AE">
        <w:rPr>
          <w:rFonts w:ascii="Times New Roman" w:hAnsi="Times New Roman" w:cs="Times New Roman"/>
          <w:sz w:val="24"/>
          <w:szCs w:val="24"/>
        </w:rPr>
        <w:t>by a SSHRC Connection Grant</w:t>
      </w:r>
      <w:r w:rsidR="00804B26">
        <w:rPr>
          <w:rFonts w:ascii="Times New Roman" w:hAnsi="Times New Roman" w:cs="Times New Roman"/>
          <w:sz w:val="24"/>
          <w:szCs w:val="24"/>
        </w:rPr>
        <w:t>, the School of Planning and the Faculty of the Environment of the University of Waterloo, and the Global Suburbanisms MCRI</w:t>
      </w:r>
    </w:p>
    <w:p w:rsidR="002B55AE" w:rsidRDefault="002B55AE" w:rsidP="002B55AE">
      <w:pPr>
        <w:tabs>
          <w:tab w:val="left" w:pos="1810"/>
        </w:tabs>
        <w:jc w:val="center"/>
        <w:rPr>
          <w:sz w:val="32"/>
          <w:szCs w:val="32"/>
        </w:rPr>
      </w:pPr>
    </w:p>
    <w:p w:rsidR="00D0258C" w:rsidRDefault="00D0258C" w:rsidP="002B55AE">
      <w:pPr>
        <w:tabs>
          <w:tab w:val="left" w:pos="1810"/>
        </w:tabs>
        <w:jc w:val="center"/>
        <w:rPr>
          <w:sz w:val="32"/>
          <w:szCs w:val="32"/>
        </w:rPr>
      </w:pPr>
    </w:p>
    <w:p w:rsidR="00D0258C" w:rsidRPr="002B55AE" w:rsidRDefault="00D0258C" w:rsidP="002B55AE">
      <w:pPr>
        <w:tabs>
          <w:tab w:val="left" w:pos="1810"/>
        </w:tabs>
        <w:jc w:val="center"/>
        <w:rPr>
          <w:sz w:val="32"/>
          <w:szCs w:val="32"/>
        </w:rPr>
      </w:pPr>
    </w:p>
    <w:p w:rsidR="009F037C" w:rsidRDefault="002B55AE" w:rsidP="00D0258C">
      <w:pPr>
        <w:tabs>
          <w:tab w:val="left" w:pos="1810"/>
        </w:tabs>
        <w:jc w:val="center"/>
        <w:rPr>
          <w:sz w:val="28"/>
          <w:szCs w:val="28"/>
        </w:rPr>
      </w:pPr>
      <w:r w:rsidRPr="00E67D46">
        <w:rPr>
          <w:rFonts w:asciiTheme="majorHAnsi" w:hAnsiTheme="majorHAnsi"/>
          <w:noProof/>
          <w:lang w:eastAsia="en-CA"/>
        </w:rPr>
        <w:drawing>
          <wp:inline distT="0" distB="0" distL="0" distR="0" wp14:anchorId="654E7F96" wp14:editId="0F81777C">
            <wp:extent cx="5270500" cy="220051"/>
            <wp:effectExtent l="0" t="0" r="0" b="8890"/>
            <wp:docPr id="16" name="Picture 4" descr="http://www.sshrc-crsh.gc.ca/_Images/fip/logo/SSHRC-CRSH_F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hrc-crsh.gc.ca/_Images/fip/logo/SSHRC-CRSH_FI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20051"/>
                    </a:xfrm>
                    <a:prstGeom prst="rect">
                      <a:avLst/>
                    </a:prstGeom>
                    <a:noFill/>
                    <a:ln>
                      <a:noFill/>
                    </a:ln>
                  </pic:spPr>
                </pic:pic>
              </a:graphicData>
            </a:graphic>
          </wp:inline>
        </w:drawing>
      </w:r>
    </w:p>
    <w:p w:rsidR="00804B26" w:rsidRDefault="00804B26" w:rsidP="00D0258C">
      <w:pPr>
        <w:tabs>
          <w:tab w:val="left" w:pos="1810"/>
        </w:tabs>
        <w:jc w:val="center"/>
        <w:rPr>
          <w:sz w:val="28"/>
          <w:szCs w:val="28"/>
        </w:rPr>
      </w:pPr>
    </w:p>
    <w:p w:rsidR="006873AD" w:rsidRPr="002B4A7D" w:rsidRDefault="006873AD" w:rsidP="006873AD">
      <w:pPr>
        <w:pStyle w:val="Heading1"/>
        <w:rPr>
          <w:rFonts w:ascii="Times New Roman" w:hAnsi="Times New Roman" w:cs="Times New Roman"/>
        </w:rPr>
      </w:pPr>
      <w:r w:rsidRPr="002B4A7D">
        <w:rPr>
          <w:rFonts w:ascii="Times New Roman" w:hAnsi="Times New Roman" w:cs="Times New Roman"/>
        </w:rPr>
        <w:lastRenderedPageBreak/>
        <w:t>Sunday June 14, 2015</w:t>
      </w:r>
    </w:p>
    <w:p w:rsidR="006873AD" w:rsidRPr="002B4A7D" w:rsidRDefault="006873AD" w:rsidP="006873AD">
      <w:pPr>
        <w:rPr>
          <w:rFonts w:ascii="Times New Roman" w:hAnsi="Times New Roman" w:cs="Times New Roman"/>
          <w:sz w:val="24"/>
          <w:szCs w:val="24"/>
        </w:rPr>
      </w:pPr>
    </w:p>
    <w:p w:rsidR="006873AD" w:rsidRPr="002B4A7D" w:rsidRDefault="006873AD" w:rsidP="006873AD">
      <w:pPr>
        <w:pStyle w:val="Heading2"/>
        <w:rPr>
          <w:rFonts w:ascii="Times New Roman" w:hAnsi="Times New Roman" w:cs="Times New Roman"/>
        </w:rPr>
      </w:pPr>
      <w:r w:rsidRPr="002B4A7D">
        <w:rPr>
          <w:rFonts w:ascii="Times New Roman" w:hAnsi="Times New Roman" w:cs="Times New Roman"/>
        </w:rPr>
        <w:t>2:00-6:00: Planning tour of Waterloo Region</w:t>
      </w:r>
    </w:p>
    <w:p w:rsidR="006873AD" w:rsidRDefault="006873AD" w:rsidP="006873AD">
      <w:pPr>
        <w:rPr>
          <w:rFonts w:ascii="Times New Roman" w:hAnsi="Times New Roman" w:cs="Times New Roman"/>
          <w:sz w:val="24"/>
          <w:szCs w:val="24"/>
        </w:rPr>
      </w:pPr>
      <w:r>
        <w:rPr>
          <w:rFonts w:ascii="Times New Roman" w:hAnsi="Times New Roman" w:cs="Times New Roman"/>
          <w:sz w:val="24"/>
          <w:szCs w:val="24"/>
        </w:rPr>
        <w:t>The tour will concentrate on recent planning policies in the region including the construction of a LRT, the densification of the central corridor, downtown areas’ revitalization, the hard-edge growth boundary and environmentally sensitive policy areas. The tour will emphasize the position of Waterloo Region within the Toronto commuter shed and transportation connections with Toronto.</w:t>
      </w:r>
    </w:p>
    <w:p w:rsidR="006873AD" w:rsidRDefault="006873AD" w:rsidP="006873AD">
      <w:pPr>
        <w:rPr>
          <w:rFonts w:ascii="Times New Roman" w:hAnsi="Times New Roman" w:cs="Times New Roman"/>
          <w:sz w:val="24"/>
          <w:szCs w:val="24"/>
        </w:rPr>
      </w:pPr>
      <w:r>
        <w:rPr>
          <w:rFonts w:ascii="Times New Roman" w:hAnsi="Times New Roman" w:cs="Times New Roman"/>
          <w:sz w:val="24"/>
          <w:szCs w:val="24"/>
        </w:rPr>
        <w:t xml:space="preserve">The tour will be conducted by Kevin Eby, </w:t>
      </w:r>
      <w:r w:rsidR="005A4B46">
        <w:rPr>
          <w:rFonts w:ascii="Times New Roman" w:hAnsi="Times New Roman" w:cs="Times New Roman"/>
          <w:sz w:val="24"/>
          <w:szCs w:val="24"/>
        </w:rPr>
        <w:t>Director of Community Planning for the Region of Waterloo</w:t>
      </w:r>
      <w:r>
        <w:rPr>
          <w:rFonts w:ascii="Times New Roman" w:hAnsi="Times New Roman" w:cs="Times New Roman"/>
          <w:sz w:val="24"/>
          <w:szCs w:val="24"/>
        </w:rPr>
        <w:t>. More information will be circulated one week before the workshop.</w:t>
      </w:r>
    </w:p>
    <w:p w:rsidR="006873AD" w:rsidRDefault="006873AD" w:rsidP="006873AD">
      <w:pPr>
        <w:rPr>
          <w:rFonts w:ascii="Times New Roman" w:hAnsi="Times New Roman" w:cs="Times New Roman"/>
          <w:sz w:val="24"/>
          <w:szCs w:val="24"/>
        </w:rPr>
      </w:pPr>
      <w:r>
        <w:rPr>
          <w:rFonts w:ascii="Times New Roman" w:hAnsi="Times New Roman" w:cs="Times New Roman"/>
          <w:sz w:val="24"/>
          <w:szCs w:val="24"/>
        </w:rPr>
        <w:t>Participants will be picked up at the EV1 building on the University of Waterloo campus and at the entrance of the Delta Hotel on Erb Street in Waterloo.</w:t>
      </w:r>
    </w:p>
    <w:p w:rsidR="006873AD" w:rsidRPr="002B4A7D" w:rsidRDefault="006873AD" w:rsidP="006873AD">
      <w:pPr>
        <w:pStyle w:val="Heading2"/>
        <w:rPr>
          <w:rFonts w:ascii="Times New Roman" w:hAnsi="Times New Roman" w:cs="Times New Roman"/>
        </w:rPr>
      </w:pPr>
      <w:r w:rsidRPr="002B4A7D">
        <w:rPr>
          <w:rFonts w:ascii="Times New Roman" w:hAnsi="Times New Roman" w:cs="Times New Roman"/>
        </w:rPr>
        <w:t>7:00: Dinner for participants to the workshop</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 xml:space="preserve">The location of the dinner </w:t>
      </w:r>
      <w:r w:rsidR="00257F39">
        <w:rPr>
          <w:rFonts w:ascii="Times New Roman" w:hAnsi="Times New Roman" w:cs="Times New Roman"/>
          <w:sz w:val="24"/>
          <w:szCs w:val="24"/>
        </w:rPr>
        <w:t>is at the Bauer Kitchen, which is about a fifteen minute walk from the Delta Hotel</w:t>
      </w:r>
      <w:r w:rsidRPr="00804B26">
        <w:rPr>
          <w:rFonts w:ascii="Times New Roman" w:hAnsi="Times New Roman" w:cs="Times New Roman"/>
          <w:sz w:val="24"/>
          <w:szCs w:val="24"/>
        </w:rPr>
        <w:t xml:space="preserve">. </w:t>
      </w:r>
      <w:r w:rsidR="00257F39">
        <w:rPr>
          <w:rFonts w:ascii="Times New Roman" w:hAnsi="Times New Roman" w:cs="Times New Roman"/>
          <w:sz w:val="24"/>
          <w:szCs w:val="24"/>
        </w:rPr>
        <w:t xml:space="preserve">The location is indicated on an aerial photograph at the end of the program. </w:t>
      </w: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6873AD" w:rsidRDefault="006873AD" w:rsidP="00D0258C">
      <w:pPr>
        <w:tabs>
          <w:tab w:val="left" w:pos="1810"/>
        </w:tabs>
        <w:jc w:val="center"/>
        <w:rPr>
          <w:sz w:val="28"/>
          <w:szCs w:val="28"/>
        </w:rPr>
      </w:pPr>
    </w:p>
    <w:p w:rsidR="000940A5" w:rsidRDefault="000940A5" w:rsidP="00D0258C">
      <w:pPr>
        <w:tabs>
          <w:tab w:val="left" w:pos="1810"/>
        </w:tabs>
        <w:jc w:val="center"/>
        <w:rPr>
          <w:sz w:val="28"/>
          <w:szCs w:val="28"/>
        </w:rPr>
      </w:pPr>
    </w:p>
    <w:p w:rsidR="006873AD" w:rsidRPr="002B4A7D" w:rsidRDefault="006873AD" w:rsidP="006873AD">
      <w:pPr>
        <w:pStyle w:val="Heading1"/>
        <w:rPr>
          <w:rFonts w:ascii="Times New Roman" w:hAnsi="Times New Roman" w:cs="Times New Roman"/>
        </w:rPr>
      </w:pPr>
      <w:r w:rsidRPr="002B4A7D">
        <w:rPr>
          <w:rFonts w:ascii="Times New Roman" w:hAnsi="Times New Roman" w:cs="Times New Roman"/>
        </w:rPr>
        <w:lastRenderedPageBreak/>
        <w:t>Monday June 15, 2015 EV1 Room 221</w:t>
      </w:r>
    </w:p>
    <w:p w:rsidR="006873AD" w:rsidRPr="002B4A7D" w:rsidRDefault="006873AD" w:rsidP="006873AD">
      <w:pPr>
        <w:pStyle w:val="Heading2"/>
        <w:rPr>
          <w:rFonts w:ascii="Times New Roman" w:hAnsi="Times New Roman" w:cs="Times New Roman"/>
        </w:rPr>
      </w:pPr>
      <w:r w:rsidRPr="002B4A7D">
        <w:rPr>
          <w:rFonts w:ascii="Times New Roman" w:hAnsi="Times New Roman" w:cs="Times New Roman"/>
        </w:rPr>
        <w:t>9:00-9:</w:t>
      </w:r>
      <w:r w:rsidR="00257F39">
        <w:rPr>
          <w:rFonts w:ascii="Times New Roman" w:hAnsi="Times New Roman" w:cs="Times New Roman"/>
        </w:rPr>
        <w:t xml:space="preserve">45 </w:t>
      </w:r>
      <w:r w:rsidRPr="002B4A7D">
        <w:rPr>
          <w:rFonts w:ascii="Times New Roman" w:hAnsi="Times New Roman" w:cs="Times New Roman"/>
        </w:rPr>
        <w:t>Welcom</w:t>
      </w:r>
      <w:r>
        <w:rPr>
          <w:rFonts w:ascii="Times New Roman" w:hAnsi="Times New Roman" w:cs="Times New Roman"/>
        </w:rPr>
        <w:t>ing messages</w:t>
      </w:r>
      <w:r w:rsidRPr="002B4A7D">
        <w:rPr>
          <w:rFonts w:ascii="Times New Roman" w:hAnsi="Times New Roman" w:cs="Times New Roman"/>
        </w:rPr>
        <w:t xml:space="preserve"> and the organization and purpose of the workshop</w:t>
      </w:r>
    </w:p>
    <w:p w:rsidR="006873AD" w:rsidRPr="002B4A7D" w:rsidRDefault="006873AD" w:rsidP="006873AD">
      <w:pPr>
        <w:rPr>
          <w:rFonts w:ascii="Times New Roman" w:hAnsi="Times New Roman" w:cs="Times New Roman"/>
          <w:sz w:val="24"/>
          <w:szCs w:val="24"/>
        </w:rPr>
      </w:pPr>
      <w:r w:rsidRPr="002B4A7D">
        <w:rPr>
          <w:rFonts w:ascii="Times New Roman" w:hAnsi="Times New Roman" w:cs="Times New Roman"/>
          <w:sz w:val="24"/>
          <w:szCs w:val="24"/>
        </w:rPr>
        <w:t>Jean Andrey, Dean, Faculty of the Environment, University of Waterloo</w:t>
      </w:r>
    </w:p>
    <w:p w:rsidR="006873AD" w:rsidRPr="002B4A7D" w:rsidRDefault="006873AD" w:rsidP="006873AD">
      <w:pPr>
        <w:rPr>
          <w:rFonts w:ascii="Times New Roman" w:hAnsi="Times New Roman" w:cs="Times New Roman"/>
          <w:sz w:val="24"/>
          <w:szCs w:val="24"/>
        </w:rPr>
      </w:pPr>
      <w:r w:rsidRPr="002B4A7D">
        <w:rPr>
          <w:rFonts w:ascii="Times New Roman" w:hAnsi="Times New Roman" w:cs="Times New Roman"/>
          <w:sz w:val="24"/>
          <w:szCs w:val="24"/>
        </w:rPr>
        <w:t>Clarence Wo</w:t>
      </w:r>
      <w:r w:rsidR="000940A5">
        <w:rPr>
          <w:rFonts w:ascii="Times New Roman" w:hAnsi="Times New Roman" w:cs="Times New Roman"/>
          <w:sz w:val="24"/>
          <w:szCs w:val="24"/>
        </w:rPr>
        <w:t>u</w:t>
      </w:r>
      <w:r w:rsidRPr="002B4A7D">
        <w:rPr>
          <w:rFonts w:ascii="Times New Roman" w:hAnsi="Times New Roman" w:cs="Times New Roman"/>
          <w:sz w:val="24"/>
          <w:szCs w:val="24"/>
        </w:rPr>
        <w:t>dsma, Director, School of Planning, University of Waterloo</w:t>
      </w:r>
    </w:p>
    <w:p w:rsidR="006873AD" w:rsidRPr="002B4A7D" w:rsidRDefault="006873AD" w:rsidP="006873AD">
      <w:pPr>
        <w:rPr>
          <w:rFonts w:ascii="Times New Roman" w:hAnsi="Times New Roman" w:cs="Times New Roman"/>
          <w:sz w:val="24"/>
          <w:szCs w:val="24"/>
        </w:rPr>
      </w:pPr>
      <w:r w:rsidRPr="002B4A7D">
        <w:rPr>
          <w:rFonts w:ascii="Times New Roman" w:hAnsi="Times New Roman" w:cs="Times New Roman"/>
          <w:sz w:val="24"/>
          <w:szCs w:val="24"/>
        </w:rPr>
        <w:t>Roger K</w:t>
      </w:r>
      <w:r>
        <w:rPr>
          <w:rFonts w:ascii="Times New Roman" w:hAnsi="Times New Roman" w:cs="Times New Roman"/>
          <w:sz w:val="24"/>
          <w:szCs w:val="24"/>
        </w:rPr>
        <w:t>ei</w:t>
      </w:r>
      <w:r w:rsidRPr="002B4A7D">
        <w:rPr>
          <w:rFonts w:ascii="Times New Roman" w:hAnsi="Times New Roman" w:cs="Times New Roman"/>
          <w:sz w:val="24"/>
          <w:szCs w:val="24"/>
        </w:rPr>
        <w:t>l, Faculty of Environmental Studies, Principal Investigator of the Global Suburbanism</w:t>
      </w:r>
      <w:r>
        <w:rPr>
          <w:rFonts w:ascii="Times New Roman" w:hAnsi="Times New Roman" w:cs="Times New Roman"/>
          <w:sz w:val="24"/>
          <w:szCs w:val="24"/>
        </w:rPr>
        <w:t>s</w:t>
      </w:r>
      <w:r w:rsidRPr="002B4A7D">
        <w:rPr>
          <w:rFonts w:ascii="Times New Roman" w:hAnsi="Times New Roman" w:cs="Times New Roman"/>
          <w:sz w:val="24"/>
          <w:szCs w:val="24"/>
        </w:rPr>
        <w:t xml:space="preserve"> MCRI</w:t>
      </w:r>
    </w:p>
    <w:p w:rsidR="006873AD" w:rsidRPr="002B4A7D" w:rsidRDefault="006873AD" w:rsidP="006873AD">
      <w:pPr>
        <w:rPr>
          <w:rFonts w:ascii="Times New Roman" w:hAnsi="Times New Roman" w:cs="Times New Roman"/>
          <w:sz w:val="24"/>
          <w:szCs w:val="24"/>
        </w:rPr>
      </w:pPr>
      <w:r w:rsidRPr="002B4A7D">
        <w:rPr>
          <w:rFonts w:ascii="Times New Roman" w:hAnsi="Times New Roman" w:cs="Times New Roman"/>
          <w:sz w:val="24"/>
          <w:szCs w:val="24"/>
        </w:rPr>
        <w:t>Pierre Filion</w:t>
      </w:r>
      <w:r>
        <w:rPr>
          <w:rFonts w:ascii="Times New Roman" w:hAnsi="Times New Roman" w:cs="Times New Roman"/>
          <w:sz w:val="24"/>
          <w:szCs w:val="24"/>
        </w:rPr>
        <w:t xml:space="preserve"> and Sara Saboonian</w:t>
      </w:r>
      <w:r w:rsidRPr="002B4A7D">
        <w:rPr>
          <w:rFonts w:ascii="Times New Roman" w:hAnsi="Times New Roman" w:cs="Times New Roman"/>
          <w:sz w:val="24"/>
          <w:szCs w:val="24"/>
        </w:rPr>
        <w:t xml:space="preserve">, School of Planning, University of Waterloo, </w:t>
      </w:r>
      <w:r>
        <w:rPr>
          <w:rFonts w:ascii="Times New Roman" w:hAnsi="Times New Roman" w:cs="Times New Roman"/>
          <w:sz w:val="24"/>
          <w:szCs w:val="24"/>
        </w:rPr>
        <w:t>co-o</w:t>
      </w:r>
      <w:r w:rsidRPr="002B4A7D">
        <w:rPr>
          <w:rFonts w:ascii="Times New Roman" w:hAnsi="Times New Roman" w:cs="Times New Roman"/>
          <w:sz w:val="24"/>
          <w:szCs w:val="24"/>
        </w:rPr>
        <w:t>rganizer</w:t>
      </w:r>
      <w:r>
        <w:rPr>
          <w:rFonts w:ascii="Times New Roman" w:hAnsi="Times New Roman" w:cs="Times New Roman"/>
          <w:sz w:val="24"/>
          <w:szCs w:val="24"/>
        </w:rPr>
        <w:t>s</w:t>
      </w:r>
      <w:r w:rsidRPr="002B4A7D">
        <w:rPr>
          <w:rFonts w:ascii="Times New Roman" w:hAnsi="Times New Roman" w:cs="Times New Roman"/>
          <w:sz w:val="24"/>
          <w:szCs w:val="24"/>
        </w:rPr>
        <w:t xml:space="preserve"> of the workshop</w:t>
      </w:r>
      <w:r>
        <w:rPr>
          <w:rFonts w:ascii="Times New Roman" w:hAnsi="Times New Roman" w:cs="Times New Roman"/>
          <w:sz w:val="24"/>
          <w:szCs w:val="24"/>
        </w:rPr>
        <w:t xml:space="preserve"> </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9:</w:t>
      </w:r>
      <w:r w:rsidR="00257F39">
        <w:rPr>
          <w:rFonts w:ascii="Times New Roman" w:hAnsi="Times New Roman" w:cs="Times New Roman"/>
        </w:rPr>
        <w:t>45</w:t>
      </w:r>
      <w:r w:rsidRPr="00804B26">
        <w:rPr>
          <w:rFonts w:ascii="Times New Roman" w:hAnsi="Times New Roman" w:cs="Times New Roman"/>
        </w:rPr>
        <w:t>-10:</w:t>
      </w:r>
      <w:r w:rsidR="00257F39">
        <w:rPr>
          <w:rFonts w:ascii="Times New Roman" w:hAnsi="Times New Roman" w:cs="Times New Roman"/>
        </w:rPr>
        <w:t>45</w:t>
      </w:r>
      <w:r w:rsidRPr="00804B26">
        <w:rPr>
          <w:rFonts w:ascii="Times New Roman" w:hAnsi="Times New Roman" w:cs="Times New Roman"/>
        </w:rPr>
        <w:t xml:space="preserve">: </w:t>
      </w:r>
      <w:r>
        <w:rPr>
          <w:rFonts w:ascii="Times New Roman" w:hAnsi="Times New Roman" w:cs="Times New Roman"/>
        </w:rPr>
        <w:t xml:space="preserve">Using Infrastructures to </w:t>
      </w:r>
      <w:r w:rsidRPr="00804B26">
        <w:rPr>
          <w:rFonts w:ascii="Times New Roman" w:hAnsi="Times New Roman" w:cs="Times New Roman"/>
        </w:rPr>
        <w:t>Transform suburbs</w:t>
      </w:r>
    </w:p>
    <w:p w:rsidR="00EA7FC7"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w:t>
      </w:r>
      <w:r w:rsidRPr="00804B26">
        <w:rPr>
          <w:rFonts w:ascii="Times New Roman" w:hAnsi="Times New Roman" w:cs="Times New Roman"/>
          <w:sz w:val="24"/>
          <w:szCs w:val="24"/>
        </w:rPr>
        <w:t xml:space="preserve"> </w:t>
      </w:r>
      <w:r w:rsidR="00EA7FC7">
        <w:rPr>
          <w:rFonts w:ascii="Times New Roman" w:hAnsi="Times New Roman" w:cs="Times New Roman"/>
          <w:sz w:val="24"/>
          <w:szCs w:val="24"/>
        </w:rPr>
        <w:t>Ute Lehrer (York University)</w:t>
      </w:r>
    </w:p>
    <w:p w:rsidR="006873AD" w:rsidRDefault="006873AD" w:rsidP="006873AD">
      <w:pPr>
        <w:rPr>
          <w:rFonts w:ascii="Times New Roman" w:hAnsi="Times New Roman" w:cs="Times New Roman"/>
          <w:sz w:val="24"/>
          <w:szCs w:val="24"/>
        </w:rPr>
      </w:pPr>
      <w:r>
        <w:rPr>
          <w:rFonts w:ascii="Times New Roman" w:hAnsi="Times New Roman" w:cs="Times New Roman"/>
          <w:sz w:val="24"/>
          <w:szCs w:val="24"/>
        </w:rPr>
        <w:t>Rebecca Ince and Simon Marvin (University of Durham)</w:t>
      </w:r>
    </w:p>
    <w:p w:rsidR="006873AD" w:rsidRDefault="006873AD" w:rsidP="006873AD">
      <w:pPr>
        <w:rPr>
          <w:rFonts w:ascii="Times New Roman" w:hAnsi="Times New Roman" w:cs="Times New Roman"/>
          <w:i/>
          <w:sz w:val="24"/>
          <w:szCs w:val="24"/>
        </w:rPr>
      </w:pPr>
      <w:r>
        <w:rPr>
          <w:rFonts w:ascii="Times New Roman" w:hAnsi="Times New Roman" w:cs="Times New Roman"/>
          <w:i/>
          <w:sz w:val="24"/>
          <w:szCs w:val="24"/>
        </w:rPr>
        <w:t>Retrofitting ‘obsolete’ suburbs – networks, fixes and fluidity</w:t>
      </w:r>
    </w:p>
    <w:p w:rsidR="00EA7FC7" w:rsidRPr="00804B26" w:rsidRDefault="00EA7FC7" w:rsidP="00EA7FC7">
      <w:pPr>
        <w:tabs>
          <w:tab w:val="left" w:pos="3859"/>
        </w:tabs>
        <w:rPr>
          <w:rFonts w:ascii="Times New Roman" w:hAnsi="Times New Roman" w:cs="Times New Roman"/>
          <w:sz w:val="24"/>
          <w:szCs w:val="24"/>
        </w:rPr>
      </w:pPr>
      <w:r>
        <w:rPr>
          <w:rFonts w:ascii="Times New Roman" w:hAnsi="Times New Roman" w:cs="Times New Roman"/>
          <w:sz w:val="24"/>
          <w:szCs w:val="24"/>
        </w:rPr>
        <w:t xml:space="preserve">Jeff </w:t>
      </w:r>
      <w:r w:rsidRPr="00804B26">
        <w:rPr>
          <w:rFonts w:ascii="Times New Roman" w:hAnsi="Times New Roman" w:cs="Times New Roman"/>
          <w:sz w:val="24"/>
          <w:szCs w:val="24"/>
        </w:rPr>
        <w:t>Casello (University of Waterloo)</w:t>
      </w:r>
    </w:p>
    <w:p w:rsidR="00EA7FC7" w:rsidRPr="00804B26" w:rsidRDefault="00EA7FC7" w:rsidP="00EA7FC7">
      <w:pPr>
        <w:tabs>
          <w:tab w:val="left" w:pos="3859"/>
        </w:tabs>
        <w:rPr>
          <w:rFonts w:ascii="Times New Roman" w:hAnsi="Times New Roman" w:cs="Times New Roman"/>
          <w:i/>
          <w:sz w:val="24"/>
          <w:szCs w:val="24"/>
        </w:rPr>
      </w:pPr>
      <w:r w:rsidRPr="00804B26">
        <w:rPr>
          <w:rFonts w:ascii="Times New Roman" w:hAnsi="Times New Roman" w:cs="Times New Roman"/>
          <w:i/>
          <w:sz w:val="24"/>
          <w:szCs w:val="24"/>
        </w:rPr>
        <w:t>Suburban infrastructure and transportation choice</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10:</w:t>
      </w:r>
      <w:r w:rsidR="00257F39">
        <w:rPr>
          <w:rFonts w:ascii="Times New Roman" w:hAnsi="Times New Roman" w:cs="Times New Roman"/>
        </w:rPr>
        <w:t>45</w:t>
      </w:r>
      <w:r w:rsidRPr="00804B26">
        <w:rPr>
          <w:rFonts w:ascii="Times New Roman" w:hAnsi="Times New Roman" w:cs="Times New Roman"/>
        </w:rPr>
        <w:t>-11:00 Coffee break</w:t>
      </w:r>
    </w:p>
    <w:p w:rsidR="006873AD" w:rsidRDefault="006873AD" w:rsidP="006873AD"/>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11:00-12:30: Infrastructure and Suburban development</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w:t>
      </w:r>
      <w:r w:rsidRPr="00804B26">
        <w:rPr>
          <w:rFonts w:ascii="Times New Roman" w:hAnsi="Times New Roman" w:cs="Times New Roman"/>
          <w:sz w:val="24"/>
          <w:szCs w:val="24"/>
        </w:rPr>
        <w:t xml:space="preserve"> </w:t>
      </w:r>
      <w:r w:rsidR="00EA7FC7">
        <w:rPr>
          <w:rFonts w:ascii="Times New Roman" w:hAnsi="Times New Roman" w:cs="Times New Roman"/>
          <w:sz w:val="24"/>
          <w:szCs w:val="24"/>
        </w:rPr>
        <w:t>Steven Logan (York University)</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Xuefei Ren (Michigan State University)</w:t>
      </w:r>
    </w:p>
    <w:p w:rsidR="006873AD" w:rsidRPr="00804B26"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Infrastructure and mobility in urban China: The case of Beijing’s metro network</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AbdouMaliq Simone (Max Planck Institute for Ethnic and Religious Diversity)</w:t>
      </w:r>
    </w:p>
    <w:p w:rsidR="006873AD" w:rsidRPr="00804B26"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Relays – Reworking trajectories of articulation among peripheries and cores</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Shubhra G</w:t>
      </w:r>
      <w:r>
        <w:rPr>
          <w:rFonts w:ascii="Times New Roman" w:hAnsi="Times New Roman" w:cs="Times New Roman"/>
          <w:sz w:val="24"/>
          <w:szCs w:val="24"/>
        </w:rPr>
        <w:t>ur</w:t>
      </w:r>
      <w:r w:rsidRPr="00804B26">
        <w:rPr>
          <w:rFonts w:ascii="Times New Roman" w:hAnsi="Times New Roman" w:cs="Times New Roman"/>
          <w:sz w:val="24"/>
          <w:szCs w:val="24"/>
        </w:rPr>
        <w:t>urani (York University)</w:t>
      </w:r>
    </w:p>
    <w:p w:rsidR="006873AD"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Landscapes of infra-structure: Urban transformation, development, and neoliberal capitalism in India</w:t>
      </w:r>
    </w:p>
    <w:p w:rsidR="006873AD" w:rsidRDefault="006873AD" w:rsidP="006873AD"/>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lastRenderedPageBreak/>
        <w:t>12:30-1:30: Lunch in ev1-221 and the adjacent atrium</w:t>
      </w:r>
    </w:p>
    <w:p w:rsidR="006873AD" w:rsidRDefault="006873AD" w:rsidP="006873AD"/>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1:30-3:00: Passenger and Freight Transportation in the suburb</w:t>
      </w:r>
    </w:p>
    <w:p w:rsidR="006873AD" w:rsidRPr="00804B26" w:rsidRDefault="006873AD" w:rsidP="006873AD">
      <w:pPr>
        <w:tabs>
          <w:tab w:val="left" w:pos="3859"/>
        </w:tabs>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w:t>
      </w:r>
      <w:r w:rsidRPr="00804B26">
        <w:rPr>
          <w:rFonts w:ascii="Times New Roman" w:hAnsi="Times New Roman" w:cs="Times New Roman"/>
          <w:sz w:val="24"/>
          <w:szCs w:val="24"/>
        </w:rPr>
        <w:t xml:space="preserve"> </w:t>
      </w:r>
      <w:r w:rsidR="00EA7FC7">
        <w:rPr>
          <w:rFonts w:ascii="Times New Roman" w:hAnsi="Times New Roman" w:cs="Times New Roman"/>
          <w:sz w:val="24"/>
          <w:szCs w:val="24"/>
        </w:rPr>
        <w:t>Frederick Peters (York University)</w:t>
      </w:r>
    </w:p>
    <w:p w:rsidR="00EA7FC7" w:rsidRPr="00804B26" w:rsidRDefault="00EA7FC7" w:rsidP="00EA7FC7">
      <w:pPr>
        <w:rPr>
          <w:rFonts w:ascii="Times New Roman" w:hAnsi="Times New Roman" w:cs="Times New Roman"/>
          <w:sz w:val="24"/>
          <w:szCs w:val="24"/>
        </w:rPr>
      </w:pPr>
      <w:r>
        <w:rPr>
          <w:rFonts w:ascii="Times New Roman" w:hAnsi="Times New Roman" w:cs="Times New Roman"/>
          <w:sz w:val="24"/>
          <w:szCs w:val="24"/>
        </w:rPr>
        <w:t xml:space="preserve">Steven </w:t>
      </w:r>
      <w:r w:rsidRPr="00804B26">
        <w:rPr>
          <w:rFonts w:ascii="Times New Roman" w:hAnsi="Times New Roman" w:cs="Times New Roman"/>
          <w:sz w:val="24"/>
          <w:szCs w:val="24"/>
        </w:rPr>
        <w:t>Logan (York University)</w:t>
      </w:r>
    </w:p>
    <w:p w:rsidR="00EA7FC7" w:rsidRDefault="00EA7FC7" w:rsidP="00EA7FC7">
      <w:r w:rsidRPr="00804B26">
        <w:rPr>
          <w:rFonts w:ascii="Times New Roman" w:hAnsi="Times New Roman" w:cs="Times New Roman"/>
          <w:i/>
          <w:sz w:val="24"/>
          <w:szCs w:val="24"/>
        </w:rPr>
        <w:t>Transportation as transformation: A media analysis of infrastructure</w:t>
      </w:r>
    </w:p>
    <w:p w:rsidR="006873AD" w:rsidRPr="00804B26" w:rsidRDefault="006873AD" w:rsidP="006873AD">
      <w:pPr>
        <w:tabs>
          <w:tab w:val="left" w:pos="3859"/>
        </w:tabs>
        <w:rPr>
          <w:rFonts w:ascii="Times New Roman" w:hAnsi="Times New Roman" w:cs="Times New Roman"/>
          <w:sz w:val="24"/>
          <w:szCs w:val="24"/>
        </w:rPr>
      </w:pPr>
      <w:r>
        <w:rPr>
          <w:rFonts w:ascii="Times New Roman" w:hAnsi="Times New Roman" w:cs="Times New Roman"/>
          <w:sz w:val="24"/>
          <w:szCs w:val="24"/>
        </w:rPr>
        <w:t xml:space="preserve">Jean-Paul </w:t>
      </w:r>
      <w:r w:rsidRPr="00804B26">
        <w:rPr>
          <w:rFonts w:ascii="Times New Roman" w:hAnsi="Times New Roman" w:cs="Times New Roman"/>
          <w:sz w:val="24"/>
          <w:szCs w:val="24"/>
        </w:rPr>
        <w:t>Addie (University College London)</w:t>
      </w:r>
    </w:p>
    <w:p w:rsidR="006873AD" w:rsidRPr="00804B26" w:rsidRDefault="006873AD" w:rsidP="006873AD">
      <w:pPr>
        <w:tabs>
          <w:tab w:val="left" w:pos="3859"/>
        </w:tabs>
        <w:rPr>
          <w:rFonts w:ascii="Times New Roman" w:hAnsi="Times New Roman" w:cs="Times New Roman"/>
          <w:sz w:val="24"/>
          <w:szCs w:val="24"/>
        </w:rPr>
      </w:pPr>
      <w:r w:rsidRPr="00804B26">
        <w:rPr>
          <w:rFonts w:ascii="Times New Roman" w:hAnsi="Times New Roman" w:cs="Times New Roman"/>
          <w:i/>
          <w:sz w:val="24"/>
          <w:szCs w:val="24"/>
        </w:rPr>
        <w:t>The three-dimensional dialectics of suburban infrastructure: Scale, centrality, and the spatial politics of Chicago Southland</w:t>
      </w:r>
    </w:p>
    <w:p w:rsidR="006873AD" w:rsidRPr="00804B26" w:rsidRDefault="006873AD" w:rsidP="006873AD">
      <w:pPr>
        <w:tabs>
          <w:tab w:val="left" w:pos="3859"/>
        </w:tabs>
        <w:rPr>
          <w:rFonts w:ascii="Times New Roman" w:hAnsi="Times New Roman" w:cs="Times New Roman"/>
          <w:sz w:val="24"/>
          <w:szCs w:val="24"/>
        </w:rPr>
      </w:pPr>
      <w:r>
        <w:rPr>
          <w:rFonts w:ascii="Times New Roman" w:hAnsi="Times New Roman" w:cs="Times New Roman"/>
          <w:sz w:val="24"/>
          <w:szCs w:val="24"/>
        </w:rPr>
        <w:t xml:space="preserve">Clarence </w:t>
      </w:r>
      <w:r w:rsidRPr="00804B26">
        <w:rPr>
          <w:rFonts w:ascii="Times New Roman" w:hAnsi="Times New Roman" w:cs="Times New Roman"/>
          <w:sz w:val="24"/>
          <w:szCs w:val="24"/>
        </w:rPr>
        <w:t>Wo</w:t>
      </w:r>
      <w:r w:rsidR="000940A5">
        <w:rPr>
          <w:rFonts w:ascii="Times New Roman" w:hAnsi="Times New Roman" w:cs="Times New Roman"/>
          <w:sz w:val="24"/>
          <w:szCs w:val="24"/>
        </w:rPr>
        <w:t>u</w:t>
      </w:r>
      <w:r w:rsidRPr="00804B26">
        <w:rPr>
          <w:rFonts w:ascii="Times New Roman" w:hAnsi="Times New Roman" w:cs="Times New Roman"/>
          <w:sz w:val="24"/>
          <w:szCs w:val="24"/>
        </w:rPr>
        <w:t>dsma (University of Waterloo)</w:t>
      </w:r>
    </w:p>
    <w:p w:rsidR="006873AD" w:rsidRPr="00804B26" w:rsidRDefault="006873AD" w:rsidP="006873AD">
      <w:pPr>
        <w:tabs>
          <w:tab w:val="left" w:pos="3859"/>
        </w:tabs>
        <w:rPr>
          <w:rFonts w:ascii="Times New Roman" w:hAnsi="Times New Roman" w:cs="Times New Roman"/>
          <w:i/>
          <w:sz w:val="24"/>
          <w:szCs w:val="24"/>
        </w:rPr>
      </w:pPr>
      <w:r w:rsidRPr="00804B26">
        <w:rPr>
          <w:rFonts w:ascii="Times New Roman" w:hAnsi="Times New Roman" w:cs="Times New Roman"/>
          <w:i/>
          <w:sz w:val="24"/>
          <w:szCs w:val="24"/>
        </w:rPr>
        <w:t>Suburbanization, suburbanisms and freight: Infrastructures at the crossroads</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3:00-3:30: Coffee break</w:t>
      </w:r>
    </w:p>
    <w:p w:rsidR="006873AD" w:rsidRDefault="006873AD" w:rsidP="006873AD">
      <w:pPr>
        <w:tabs>
          <w:tab w:val="left" w:pos="3859"/>
        </w:tabs>
      </w:pPr>
      <w:r>
        <w:tab/>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3:30-5:00: Water infrastructure in the global suburb</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 Shubhra Gururani (York University)</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Cecilia Alda Vidal, Michelle Kooy and Maria Rus</w:t>
      </w:r>
      <w:r>
        <w:rPr>
          <w:rFonts w:ascii="Times New Roman" w:hAnsi="Times New Roman" w:cs="Times New Roman"/>
          <w:sz w:val="24"/>
          <w:szCs w:val="24"/>
        </w:rPr>
        <w:t>c</w:t>
      </w:r>
      <w:r w:rsidRPr="00804B26">
        <w:rPr>
          <w:rFonts w:ascii="Times New Roman" w:hAnsi="Times New Roman" w:cs="Times New Roman"/>
          <w:sz w:val="24"/>
          <w:szCs w:val="24"/>
        </w:rPr>
        <w:t>a (UNESCO-IHE)</w:t>
      </w:r>
    </w:p>
    <w:p w:rsidR="006873AD" w:rsidRPr="00804B26"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 xml:space="preserve">Opening the black box: Everyday operation of the urban water supply system in Lilongwe, Malawi </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Frederick Peters (York University)</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Experiments in neoliberal infrastructure: Dynamic capitalist and institutional learning in the neoliberal experiment of post-Soviet Europe</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Jonathan Rutherford (Université Paris Est)</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Beyond/before infrastructure: Socio-technical disposition and planning for water and wastewater services in the Stockholm archipelago</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7:00: Dinner for participants to the workshop</w:t>
      </w:r>
    </w:p>
    <w:p w:rsidR="006873AD" w:rsidRDefault="00257F39" w:rsidP="006873AD">
      <w:pPr>
        <w:rPr>
          <w:rFonts w:ascii="Times New Roman" w:hAnsi="Times New Roman" w:cs="Times New Roman"/>
          <w:sz w:val="24"/>
          <w:szCs w:val="24"/>
        </w:rPr>
      </w:pPr>
      <w:r w:rsidRPr="00804B26">
        <w:rPr>
          <w:rFonts w:ascii="Times New Roman" w:hAnsi="Times New Roman" w:cs="Times New Roman"/>
          <w:sz w:val="24"/>
          <w:szCs w:val="24"/>
        </w:rPr>
        <w:t xml:space="preserve">The location of the dinner </w:t>
      </w:r>
      <w:r>
        <w:rPr>
          <w:rFonts w:ascii="Times New Roman" w:hAnsi="Times New Roman" w:cs="Times New Roman"/>
          <w:sz w:val="24"/>
          <w:szCs w:val="24"/>
        </w:rPr>
        <w:t>is at the Faculty Club</w:t>
      </w:r>
      <w:r w:rsidRPr="00804B26">
        <w:rPr>
          <w:rFonts w:ascii="Times New Roman" w:hAnsi="Times New Roman" w:cs="Times New Roman"/>
          <w:sz w:val="24"/>
          <w:szCs w:val="24"/>
        </w:rPr>
        <w:t xml:space="preserve">. </w:t>
      </w:r>
      <w:r>
        <w:rPr>
          <w:rFonts w:ascii="Times New Roman" w:hAnsi="Times New Roman" w:cs="Times New Roman"/>
          <w:sz w:val="24"/>
          <w:szCs w:val="24"/>
        </w:rPr>
        <w:t>The location is indicated on an aerial photograph at the end of the program.</w:t>
      </w:r>
    </w:p>
    <w:p w:rsidR="00257F39" w:rsidRDefault="00257F39" w:rsidP="006873AD"/>
    <w:p w:rsidR="006873AD" w:rsidRPr="00804B26" w:rsidRDefault="006873AD" w:rsidP="006873AD">
      <w:pPr>
        <w:pStyle w:val="Heading1"/>
        <w:rPr>
          <w:rFonts w:ascii="Times New Roman" w:hAnsi="Times New Roman" w:cs="Times New Roman"/>
        </w:rPr>
      </w:pPr>
      <w:r w:rsidRPr="00804B26">
        <w:rPr>
          <w:rFonts w:ascii="Times New Roman" w:hAnsi="Times New Roman" w:cs="Times New Roman"/>
        </w:rPr>
        <w:lastRenderedPageBreak/>
        <w:t xml:space="preserve">tuesday June 16, 2015 ev1 room 221 </w:t>
      </w:r>
    </w:p>
    <w:p w:rsidR="006873AD" w:rsidRPr="00804B26" w:rsidRDefault="006873AD" w:rsidP="006873AD">
      <w:pPr>
        <w:rPr>
          <w:rFonts w:ascii="Times New Roman" w:hAnsi="Times New Roman" w:cs="Times New Roman"/>
        </w:rPr>
      </w:pP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9:00-10:30: Social equity issues</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 Jeff Casello (University of Waterloo)</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Sean Hertel (Urban Planning Consultant, Toronto) and</w:t>
      </w:r>
      <w:r>
        <w:rPr>
          <w:rFonts w:ascii="Times New Roman" w:hAnsi="Times New Roman" w:cs="Times New Roman"/>
          <w:sz w:val="24"/>
          <w:szCs w:val="24"/>
        </w:rPr>
        <w:t xml:space="preserve"> </w:t>
      </w:r>
      <w:r w:rsidRPr="00804B26">
        <w:rPr>
          <w:rFonts w:ascii="Times New Roman" w:hAnsi="Times New Roman" w:cs="Times New Roman"/>
          <w:sz w:val="24"/>
          <w:szCs w:val="24"/>
        </w:rPr>
        <w:t>Michael Collens (York University)</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Switching tracks: Towards equity in public infrastructure priorities in the Greater Toronto and Hamilton Area</w:t>
      </w:r>
    </w:p>
    <w:p w:rsidR="006873AD" w:rsidRPr="00804B26" w:rsidRDefault="00E26381" w:rsidP="006873AD">
      <w:pPr>
        <w:rPr>
          <w:rFonts w:ascii="Times New Roman" w:hAnsi="Times New Roman" w:cs="Times New Roman"/>
          <w:sz w:val="24"/>
          <w:szCs w:val="24"/>
        </w:rPr>
      </w:pPr>
      <w:r w:rsidRPr="00804B26">
        <w:rPr>
          <w:rFonts w:ascii="Times New Roman" w:hAnsi="Times New Roman" w:cs="Times New Roman"/>
          <w:sz w:val="24"/>
          <w:szCs w:val="24"/>
        </w:rPr>
        <w:t xml:space="preserve">Igor </w:t>
      </w:r>
      <w:r w:rsidR="006873AD" w:rsidRPr="00804B26">
        <w:rPr>
          <w:rFonts w:ascii="Times New Roman" w:hAnsi="Times New Roman" w:cs="Times New Roman"/>
          <w:sz w:val="24"/>
          <w:szCs w:val="24"/>
        </w:rPr>
        <w:t>Vojnovic,</w:t>
      </w:r>
      <w:r>
        <w:rPr>
          <w:rFonts w:ascii="Times New Roman" w:hAnsi="Times New Roman" w:cs="Times New Roman"/>
          <w:sz w:val="24"/>
          <w:szCs w:val="24"/>
        </w:rPr>
        <w:t xml:space="preserve"> </w:t>
      </w:r>
      <w:r w:rsidRPr="00804B26">
        <w:rPr>
          <w:rFonts w:ascii="Times New Roman" w:hAnsi="Times New Roman" w:cs="Times New Roman"/>
          <w:sz w:val="24"/>
          <w:szCs w:val="24"/>
        </w:rPr>
        <w:t>Jeanette</w:t>
      </w:r>
      <w:r w:rsidR="006873AD" w:rsidRPr="00804B26">
        <w:rPr>
          <w:rFonts w:ascii="Times New Roman" w:hAnsi="Times New Roman" w:cs="Times New Roman"/>
          <w:sz w:val="24"/>
          <w:szCs w:val="24"/>
        </w:rPr>
        <w:t xml:space="preserve"> Eckert and </w:t>
      </w:r>
      <w:r w:rsidRPr="00804B26">
        <w:rPr>
          <w:rFonts w:ascii="Times New Roman" w:hAnsi="Times New Roman" w:cs="Times New Roman"/>
          <w:sz w:val="24"/>
          <w:szCs w:val="24"/>
        </w:rPr>
        <w:t xml:space="preserve">Xiaomeng </w:t>
      </w:r>
      <w:r w:rsidR="006873AD" w:rsidRPr="00804B26">
        <w:rPr>
          <w:rFonts w:ascii="Times New Roman" w:hAnsi="Times New Roman" w:cs="Times New Roman"/>
          <w:sz w:val="24"/>
          <w:szCs w:val="24"/>
        </w:rPr>
        <w:t>Li (Michigan State University)</w:t>
      </w:r>
    </w:p>
    <w:p w:rsidR="006873AD" w:rsidRPr="00804B26"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Shaping Michigan urban and suburban landscapes of inequity and inequality</w:t>
      </w:r>
    </w:p>
    <w:p w:rsidR="006873AD" w:rsidRPr="00804B26" w:rsidRDefault="00E26381" w:rsidP="006873AD">
      <w:pPr>
        <w:rPr>
          <w:rFonts w:ascii="Times New Roman" w:hAnsi="Times New Roman" w:cs="Times New Roman"/>
          <w:sz w:val="24"/>
          <w:szCs w:val="24"/>
        </w:rPr>
      </w:pPr>
      <w:r w:rsidRPr="00804B26">
        <w:rPr>
          <w:rFonts w:ascii="Times New Roman" w:hAnsi="Times New Roman" w:cs="Times New Roman"/>
          <w:sz w:val="24"/>
          <w:szCs w:val="24"/>
        </w:rPr>
        <w:t xml:space="preserve">Markus </w:t>
      </w:r>
      <w:r w:rsidR="006873AD" w:rsidRPr="00804B26">
        <w:rPr>
          <w:rFonts w:ascii="Times New Roman" w:hAnsi="Times New Roman" w:cs="Times New Roman"/>
          <w:sz w:val="24"/>
          <w:szCs w:val="24"/>
        </w:rPr>
        <w:t>Moos (University of Waterloo)</w:t>
      </w:r>
    </w:p>
    <w:p w:rsidR="006873AD" w:rsidRPr="00804B26" w:rsidRDefault="006873AD" w:rsidP="006873AD">
      <w:pPr>
        <w:rPr>
          <w:rFonts w:ascii="Times New Roman" w:hAnsi="Times New Roman" w:cs="Times New Roman"/>
          <w:i/>
          <w:sz w:val="24"/>
          <w:szCs w:val="24"/>
        </w:rPr>
      </w:pPr>
      <w:r w:rsidRPr="00804B26">
        <w:rPr>
          <w:rFonts w:ascii="Times New Roman" w:hAnsi="Times New Roman" w:cs="Times New Roman"/>
          <w:i/>
          <w:sz w:val="24"/>
          <w:szCs w:val="24"/>
        </w:rPr>
        <w:t xml:space="preserve">Sustainability as </w:t>
      </w:r>
      <w:r>
        <w:rPr>
          <w:rFonts w:ascii="Times New Roman" w:hAnsi="Times New Roman" w:cs="Times New Roman"/>
          <w:i/>
          <w:sz w:val="24"/>
          <w:szCs w:val="24"/>
        </w:rPr>
        <w:t>an urban way of living? Equity i</w:t>
      </w:r>
      <w:r w:rsidRPr="00804B26">
        <w:rPr>
          <w:rFonts w:ascii="Times New Roman" w:hAnsi="Times New Roman" w:cs="Times New Roman"/>
          <w:i/>
          <w:sz w:val="24"/>
          <w:szCs w:val="24"/>
        </w:rPr>
        <w:t>mplications of planners’ interpretation of sustainable infrastructures</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10:30-11:00 coffee break</w:t>
      </w:r>
    </w:p>
    <w:p w:rsidR="006873AD" w:rsidRDefault="006873AD" w:rsidP="006873AD"/>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11:00-12:30: Economic, financial and political perspectives</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sz w:val="24"/>
          <w:szCs w:val="24"/>
        </w:rPr>
        <w:t>Chair</w:t>
      </w:r>
      <w:r w:rsidR="00EA7FC7">
        <w:rPr>
          <w:rFonts w:ascii="Times New Roman" w:hAnsi="Times New Roman" w:cs="Times New Roman"/>
          <w:sz w:val="24"/>
          <w:szCs w:val="24"/>
        </w:rPr>
        <w:t>: Markus Moos (University of Waterloo)</w:t>
      </w:r>
    </w:p>
    <w:p w:rsidR="006873AD" w:rsidRPr="00804B26" w:rsidRDefault="00E26381" w:rsidP="006873AD">
      <w:pPr>
        <w:rPr>
          <w:rFonts w:ascii="Times New Roman" w:hAnsi="Times New Roman" w:cs="Times New Roman"/>
          <w:sz w:val="24"/>
          <w:szCs w:val="24"/>
        </w:rPr>
      </w:pPr>
      <w:r w:rsidRPr="00804B26">
        <w:rPr>
          <w:rFonts w:ascii="Times New Roman" w:hAnsi="Times New Roman" w:cs="Times New Roman"/>
          <w:sz w:val="24"/>
          <w:szCs w:val="24"/>
        </w:rPr>
        <w:t xml:space="preserve">Alan </w:t>
      </w:r>
      <w:r w:rsidR="006873AD" w:rsidRPr="00804B26">
        <w:rPr>
          <w:rFonts w:ascii="Times New Roman" w:hAnsi="Times New Roman" w:cs="Times New Roman"/>
          <w:sz w:val="24"/>
          <w:szCs w:val="24"/>
        </w:rPr>
        <w:t>Walks (University of Toronto)</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The suburban debtscape: Automobility and financial (infra) structures</w:t>
      </w:r>
    </w:p>
    <w:p w:rsidR="006873AD" w:rsidRPr="00804B26" w:rsidRDefault="00E26381" w:rsidP="006873AD">
      <w:pPr>
        <w:rPr>
          <w:rFonts w:ascii="Times New Roman" w:hAnsi="Times New Roman" w:cs="Times New Roman"/>
          <w:sz w:val="24"/>
          <w:szCs w:val="24"/>
        </w:rPr>
      </w:pPr>
      <w:r w:rsidRPr="00804B26">
        <w:rPr>
          <w:rFonts w:ascii="Times New Roman" w:hAnsi="Times New Roman" w:cs="Times New Roman"/>
          <w:sz w:val="24"/>
          <w:szCs w:val="24"/>
        </w:rPr>
        <w:t xml:space="preserve">David </w:t>
      </w:r>
      <w:r w:rsidR="006873AD" w:rsidRPr="00804B26">
        <w:rPr>
          <w:rFonts w:ascii="Times New Roman" w:hAnsi="Times New Roman" w:cs="Times New Roman"/>
          <w:sz w:val="24"/>
          <w:szCs w:val="24"/>
        </w:rPr>
        <w:t>Wachsmuth (University of British Columbia)</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The ‘in-between territories’ of suburban infrastructure politics</w:t>
      </w:r>
    </w:p>
    <w:p w:rsidR="006873AD" w:rsidRPr="00804B26" w:rsidRDefault="00E26381" w:rsidP="006873AD">
      <w:pPr>
        <w:rPr>
          <w:rFonts w:ascii="Times New Roman" w:hAnsi="Times New Roman" w:cs="Times New Roman"/>
          <w:sz w:val="24"/>
          <w:szCs w:val="24"/>
        </w:rPr>
      </w:pPr>
      <w:r w:rsidRPr="00804B26">
        <w:rPr>
          <w:rFonts w:ascii="Times New Roman" w:hAnsi="Times New Roman" w:cs="Times New Roman"/>
          <w:sz w:val="24"/>
          <w:szCs w:val="24"/>
        </w:rPr>
        <w:t xml:space="preserve">Janice </w:t>
      </w:r>
      <w:r w:rsidR="006873AD" w:rsidRPr="00804B26">
        <w:rPr>
          <w:rFonts w:ascii="Times New Roman" w:hAnsi="Times New Roman" w:cs="Times New Roman"/>
          <w:sz w:val="24"/>
          <w:szCs w:val="24"/>
        </w:rPr>
        <w:t>Mor</w:t>
      </w:r>
      <w:r>
        <w:rPr>
          <w:rFonts w:ascii="Times New Roman" w:hAnsi="Times New Roman" w:cs="Times New Roman"/>
          <w:sz w:val="24"/>
          <w:szCs w:val="24"/>
        </w:rPr>
        <w:t>phet</w:t>
      </w:r>
      <w:r w:rsidR="006873AD" w:rsidRPr="00804B26">
        <w:rPr>
          <w:rFonts w:ascii="Times New Roman" w:hAnsi="Times New Roman" w:cs="Times New Roman"/>
          <w:sz w:val="24"/>
          <w:szCs w:val="24"/>
        </w:rPr>
        <w:t xml:space="preserve"> (University College London)</w:t>
      </w:r>
    </w:p>
    <w:p w:rsidR="006873AD" w:rsidRPr="00804B26" w:rsidRDefault="006873AD" w:rsidP="006873AD">
      <w:pPr>
        <w:rPr>
          <w:rFonts w:ascii="Times New Roman" w:hAnsi="Times New Roman" w:cs="Times New Roman"/>
          <w:sz w:val="24"/>
          <w:szCs w:val="24"/>
        </w:rPr>
      </w:pPr>
      <w:r w:rsidRPr="00804B26">
        <w:rPr>
          <w:rFonts w:ascii="Times New Roman" w:hAnsi="Times New Roman" w:cs="Times New Roman"/>
          <w:i/>
          <w:sz w:val="24"/>
          <w:szCs w:val="24"/>
        </w:rPr>
        <w:t>Rescaling the suburban: New directions in the relationship between governance and infrastructure</w:t>
      </w:r>
    </w:p>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12:30-1:30: Lunch in ev1-221 and the adjacent atrium</w:t>
      </w:r>
    </w:p>
    <w:p w:rsidR="006873AD" w:rsidRDefault="006873AD" w:rsidP="006873AD"/>
    <w:p w:rsidR="006873AD" w:rsidRPr="00804B26" w:rsidRDefault="006873AD" w:rsidP="006873AD">
      <w:pPr>
        <w:pStyle w:val="Heading2"/>
        <w:rPr>
          <w:rFonts w:ascii="Times New Roman" w:hAnsi="Times New Roman" w:cs="Times New Roman"/>
        </w:rPr>
      </w:pPr>
      <w:r w:rsidRPr="00804B26">
        <w:rPr>
          <w:rFonts w:ascii="Times New Roman" w:hAnsi="Times New Roman" w:cs="Times New Roman"/>
        </w:rPr>
        <w:t>1:30-</w:t>
      </w:r>
      <w:r w:rsidR="00EA7FC7">
        <w:rPr>
          <w:rFonts w:ascii="Times New Roman" w:hAnsi="Times New Roman" w:cs="Times New Roman"/>
        </w:rPr>
        <w:t>3:00</w:t>
      </w:r>
      <w:r w:rsidRPr="00804B26">
        <w:rPr>
          <w:rFonts w:ascii="Times New Roman" w:hAnsi="Times New Roman" w:cs="Times New Roman"/>
        </w:rPr>
        <w:t xml:space="preserve"> </w:t>
      </w:r>
      <w:r w:rsidR="00EA7FC7">
        <w:rPr>
          <w:rFonts w:ascii="Times New Roman" w:hAnsi="Times New Roman" w:cs="Times New Roman"/>
        </w:rPr>
        <w:t>Green and water infrastructure</w:t>
      </w:r>
    </w:p>
    <w:p w:rsidR="006873AD" w:rsidRDefault="00EA7FC7" w:rsidP="006873AD">
      <w:pPr>
        <w:rPr>
          <w:rFonts w:ascii="Times New Roman" w:hAnsi="Times New Roman" w:cs="Times New Roman"/>
          <w:sz w:val="24"/>
          <w:szCs w:val="24"/>
        </w:rPr>
      </w:pPr>
      <w:r>
        <w:rPr>
          <w:rFonts w:ascii="Times New Roman" w:hAnsi="Times New Roman" w:cs="Times New Roman"/>
          <w:sz w:val="24"/>
          <w:szCs w:val="24"/>
        </w:rPr>
        <w:t>Chair: Igor Vojnovic (Michigan State University)</w:t>
      </w:r>
    </w:p>
    <w:p w:rsidR="00EA7FC7" w:rsidRDefault="00EA7FC7" w:rsidP="006873AD">
      <w:pPr>
        <w:rPr>
          <w:rFonts w:ascii="Times New Roman" w:hAnsi="Times New Roman" w:cs="Times New Roman"/>
          <w:sz w:val="24"/>
          <w:szCs w:val="24"/>
        </w:rPr>
      </w:pPr>
      <w:r>
        <w:rPr>
          <w:rFonts w:ascii="Times New Roman" w:hAnsi="Times New Roman" w:cs="Times New Roman"/>
          <w:sz w:val="24"/>
          <w:szCs w:val="24"/>
        </w:rPr>
        <w:lastRenderedPageBreak/>
        <w:t>Sara Macdonald (York University)</w:t>
      </w:r>
    </w:p>
    <w:p w:rsidR="00EA7FC7" w:rsidRDefault="00EA7FC7" w:rsidP="006873AD">
      <w:pPr>
        <w:rPr>
          <w:rFonts w:ascii="Times New Roman" w:hAnsi="Times New Roman" w:cs="Times New Roman"/>
          <w:sz w:val="24"/>
          <w:szCs w:val="24"/>
        </w:rPr>
      </w:pPr>
      <w:r>
        <w:rPr>
          <w:rFonts w:ascii="Times New Roman" w:hAnsi="Times New Roman" w:cs="Times New Roman"/>
          <w:i/>
          <w:sz w:val="24"/>
          <w:szCs w:val="24"/>
        </w:rPr>
        <w:t>‘Greenfrastructure’: The Ontario Greenbelt as urban boundary</w:t>
      </w:r>
    </w:p>
    <w:p w:rsidR="00EA7FC7" w:rsidRDefault="00EA7FC7" w:rsidP="006873AD">
      <w:pPr>
        <w:rPr>
          <w:rFonts w:ascii="Times New Roman" w:hAnsi="Times New Roman" w:cs="Times New Roman"/>
          <w:sz w:val="24"/>
          <w:szCs w:val="24"/>
        </w:rPr>
      </w:pPr>
      <w:r>
        <w:rPr>
          <w:rFonts w:ascii="Times New Roman" w:hAnsi="Times New Roman" w:cs="Times New Roman"/>
          <w:sz w:val="24"/>
          <w:szCs w:val="24"/>
        </w:rPr>
        <w:t>Jochen Monstadt and Martin Schmidt (Techniche Universität Darmstadt)</w:t>
      </w:r>
    </w:p>
    <w:p w:rsidR="00EA7FC7" w:rsidRDefault="006B7B5E" w:rsidP="006873AD">
      <w:pPr>
        <w:rPr>
          <w:rFonts w:ascii="Times New Roman" w:hAnsi="Times New Roman" w:cs="Times New Roman"/>
          <w:i/>
          <w:sz w:val="24"/>
          <w:szCs w:val="24"/>
        </w:rPr>
      </w:pPr>
      <w:r>
        <w:rPr>
          <w:rFonts w:ascii="Times New Roman" w:hAnsi="Times New Roman" w:cs="Times New Roman"/>
          <w:i/>
          <w:sz w:val="24"/>
          <w:szCs w:val="24"/>
        </w:rPr>
        <w:t>Suburban governance of water supply and sanitation in the Frankfurt/Rhine-Main region</w:t>
      </w:r>
    </w:p>
    <w:p w:rsidR="006B7B5E" w:rsidRDefault="006B7B5E" w:rsidP="006873AD">
      <w:pPr>
        <w:rPr>
          <w:rFonts w:ascii="Times New Roman" w:hAnsi="Times New Roman" w:cs="Times New Roman"/>
          <w:sz w:val="24"/>
          <w:szCs w:val="24"/>
        </w:rPr>
      </w:pPr>
      <w:r>
        <w:rPr>
          <w:rFonts w:ascii="Times New Roman" w:hAnsi="Times New Roman" w:cs="Times New Roman"/>
          <w:sz w:val="24"/>
          <w:szCs w:val="24"/>
        </w:rPr>
        <w:t>Sophie Schramm and Lucia Wright Contreras (Techniche Universität Darmstadt)</w:t>
      </w:r>
    </w:p>
    <w:p w:rsidR="00EA7FC7" w:rsidRDefault="006B7B5E" w:rsidP="006873AD">
      <w:pPr>
        <w:rPr>
          <w:rFonts w:ascii="Times New Roman" w:hAnsi="Times New Roman" w:cs="Times New Roman"/>
          <w:i/>
          <w:sz w:val="24"/>
          <w:szCs w:val="24"/>
        </w:rPr>
      </w:pPr>
      <w:r>
        <w:rPr>
          <w:rFonts w:ascii="Times New Roman" w:hAnsi="Times New Roman" w:cs="Times New Roman"/>
          <w:i/>
          <w:sz w:val="24"/>
          <w:szCs w:val="24"/>
        </w:rPr>
        <w:t>Suburban constellations of water supply and sanitation in Hanoi</w:t>
      </w:r>
    </w:p>
    <w:p w:rsidR="006B7B5E" w:rsidRPr="006B7B5E" w:rsidRDefault="006B7B5E" w:rsidP="006B7B5E">
      <w:pPr>
        <w:pStyle w:val="Heading2"/>
        <w:rPr>
          <w:rFonts w:ascii="Times New Roman" w:hAnsi="Times New Roman" w:cs="Times New Roman"/>
        </w:rPr>
      </w:pPr>
      <w:r w:rsidRPr="006B7B5E">
        <w:rPr>
          <w:rFonts w:ascii="Times New Roman" w:hAnsi="Times New Roman" w:cs="Times New Roman"/>
        </w:rPr>
        <w:t>3:00-3:15 coffee break</w:t>
      </w:r>
    </w:p>
    <w:p w:rsidR="006B7B5E" w:rsidRDefault="006B7B5E" w:rsidP="006873AD">
      <w:pPr>
        <w:rPr>
          <w:rFonts w:ascii="Times New Roman" w:hAnsi="Times New Roman" w:cs="Times New Roman"/>
          <w:sz w:val="24"/>
          <w:szCs w:val="24"/>
        </w:rPr>
      </w:pPr>
    </w:p>
    <w:p w:rsidR="006873AD" w:rsidRPr="00804B26" w:rsidRDefault="006B7B5E" w:rsidP="006873AD">
      <w:pPr>
        <w:pStyle w:val="Heading2"/>
        <w:rPr>
          <w:rFonts w:ascii="Times New Roman" w:hAnsi="Times New Roman" w:cs="Times New Roman"/>
        </w:rPr>
      </w:pPr>
      <w:r>
        <w:rPr>
          <w:rFonts w:ascii="Times New Roman" w:hAnsi="Times New Roman" w:cs="Times New Roman"/>
        </w:rPr>
        <w:t>3:15-4:00</w:t>
      </w:r>
      <w:r w:rsidR="006873AD" w:rsidRPr="00804B26">
        <w:rPr>
          <w:rFonts w:ascii="Times New Roman" w:hAnsi="Times New Roman" w:cs="Times New Roman"/>
        </w:rPr>
        <w:t>: plenary</w:t>
      </w:r>
    </w:p>
    <w:p w:rsidR="006873AD" w:rsidRPr="00804B26"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Main themes arising from the workshop</w:t>
      </w:r>
    </w:p>
    <w:p w:rsidR="006873AD" w:rsidRPr="00804B26"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Common dimensions of global suburban infrastructures</w:t>
      </w:r>
    </w:p>
    <w:p w:rsidR="006873AD" w:rsidRPr="00804B26"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Distinctions between issues related to different types of suburbs and infrastructures</w:t>
      </w:r>
    </w:p>
    <w:p w:rsidR="006873AD"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Connections between empirical and conceptual perspectives</w:t>
      </w:r>
    </w:p>
    <w:p w:rsidR="00257F39" w:rsidRPr="00804B26" w:rsidRDefault="00257F39" w:rsidP="006873A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Conceptual advances in the field of suburban infrastructures</w:t>
      </w:r>
    </w:p>
    <w:p w:rsidR="006873AD" w:rsidRPr="00804B26"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Contested infrastructures and their impacts</w:t>
      </w:r>
    </w:p>
    <w:p w:rsidR="006873AD" w:rsidRPr="00804B26" w:rsidRDefault="006873AD" w:rsidP="006873AD">
      <w:pPr>
        <w:pStyle w:val="ListParagraph"/>
        <w:numPr>
          <w:ilvl w:val="0"/>
          <w:numId w:val="1"/>
        </w:numPr>
        <w:rPr>
          <w:rFonts w:ascii="Times New Roman" w:hAnsi="Times New Roman" w:cs="Times New Roman"/>
          <w:sz w:val="24"/>
          <w:szCs w:val="24"/>
        </w:rPr>
      </w:pPr>
      <w:r w:rsidRPr="00804B26">
        <w:rPr>
          <w:rFonts w:ascii="Times New Roman" w:hAnsi="Times New Roman" w:cs="Times New Roman"/>
          <w:sz w:val="24"/>
          <w:szCs w:val="24"/>
        </w:rPr>
        <w:t>The organization of the edited University of Toronto Press book</w:t>
      </w:r>
    </w:p>
    <w:p w:rsidR="006873AD" w:rsidRDefault="006B7B5E" w:rsidP="006873AD">
      <w:pPr>
        <w:pStyle w:val="Heading2"/>
        <w:rPr>
          <w:rFonts w:ascii="Times New Roman" w:hAnsi="Times New Roman" w:cs="Times New Roman"/>
        </w:rPr>
      </w:pPr>
      <w:r>
        <w:rPr>
          <w:rFonts w:ascii="Times New Roman" w:hAnsi="Times New Roman" w:cs="Times New Roman"/>
        </w:rPr>
        <w:t>4:00</w:t>
      </w:r>
      <w:r w:rsidR="006873AD" w:rsidRPr="00804B26">
        <w:rPr>
          <w:rFonts w:ascii="Times New Roman" w:hAnsi="Times New Roman" w:cs="Times New Roman"/>
        </w:rPr>
        <w:t xml:space="preserve"> closure</w:t>
      </w:r>
    </w:p>
    <w:p w:rsidR="006873AD" w:rsidRDefault="006873AD"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E26381" w:rsidRDefault="00E26381" w:rsidP="00D0258C">
      <w:pPr>
        <w:tabs>
          <w:tab w:val="left" w:pos="1810"/>
        </w:tabs>
        <w:jc w:val="center"/>
        <w:rPr>
          <w:sz w:val="28"/>
          <w:szCs w:val="28"/>
        </w:rPr>
      </w:pPr>
    </w:p>
    <w:p w:rsidR="002B4A7D" w:rsidRPr="002E737E" w:rsidRDefault="002B4A7D" w:rsidP="002B4A7D">
      <w:pPr>
        <w:pStyle w:val="Heading1"/>
        <w:rPr>
          <w:rFonts w:ascii="Times New Roman" w:hAnsi="Times New Roman" w:cs="Times New Roman"/>
        </w:rPr>
      </w:pPr>
      <w:r w:rsidRPr="002E737E">
        <w:rPr>
          <w:rFonts w:ascii="Times New Roman" w:hAnsi="Times New Roman" w:cs="Times New Roman"/>
        </w:rPr>
        <w:lastRenderedPageBreak/>
        <w:t>practical information for the workshop</w:t>
      </w:r>
    </w:p>
    <w:p w:rsidR="002B4A7D" w:rsidRDefault="002B4A7D" w:rsidP="00D0258C">
      <w:pPr>
        <w:tabs>
          <w:tab w:val="left" w:pos="1810"/>
        </w:tabs>
        <w:jc w:val="center"/>
        <w:rPr>
          <w:sz w:val="28"/>
          <w:szCs w:val="28"/>
        </w:rPr>
      </w:pPr>
    </w:p>
    <w:p w:rsidR="002B4A7D" w:rsidRPr="002E737E" w:rsidRDefault="002B4A7D" w:rsidP="002B4A7D">
      <w:pPr>
        <w:pStyle w:val="ListParagraph"/>
        <w:numPr>
          <w:ilvl w:val="0"/>
          <w:numId w:val="2"/>
        </w:numPr>
        <w:tabs>
          <w:tab w:val="left" w:pos="1810"/>
        </w:tabs>
        <w:rPr>
          <w:rFonts w:ascii="Times New Roman" w:hAnsi="Times New Roman" w:cs="Times New Roman"/>
          <w:sz w:val="24"/>
          <w:szCs w:val="24"/>
        </w:rPr>
      </w:pPr>
      <w:r w:rsidRPr="002E737E">
        <w:rPr>
          <w:rFonts w:ascii="Times New Roman" w:hAnsi="Times New Roman" w:cs="Times New Roman"/>
          <w:sz w:val="24"/>
          <w:szCs w:val="24"/>
        </w:rPr>
        <w:t xml:space="preserve">The workshop will take place in Room 221 of the EV1 (Environment 1) building on the University of Waterloo campus. You can access a map of the campus at: </w:t>
      </w:r>
      <w:hyperlink r:id="rId11" w:history="1">
        <w:r w:rsidRPr="002E737E">
          <w:rPr>
            <w:rStyle w:val="Hyperlink"/>
            <w:rFonts w:ascii="Times New Roman" w:hAnsi="Times New Roman" w:cs="Times New Roman"/>
            <w:sz w:val="24"/>
            <w:szCs w:val="24"/>
          </w:rPr>
          <w:t>https://uwaterloo.ca/map/</w:t>
        </w:r>
      </w:hyperlink>
      <w:r w:rsidRPr="002E737E">
        <w:rPr>
          <w:rFonts w:ascii="Times New Roman" w:hAnsi="Times New Roman" w:cs="Times New Roman"/>
          <w:sz w:val="24"/>
          <w:szCs w:val="24"/>
        </w:rPr>
        <w:t xml:space="preserve"> </w:t>
      </w:r>
    </w:p>
    <w:p w:rsidR="002B4A7D" w:rsidRPr="002E737E" w:rsidRDefault="002B4A7D" w:rsidP="002B4A7D">
      <w:pPr>
        <w:pStyle w:val="ListParagraph"/>
        <w:numPr>
          <w:ilvl w:val="0"/>
          <w:numId w:val="2"/>
        </w:numPr>
        <w:tabs>
          <w:tab w:val="left" w:pos="1810"/>
        </w:tabs>
        <w:rPr>
          <w:rFonts w:ascii="Times New Roman" w:hAnsi="Times New Roman" w:cs="Times New Roman"/>
          <w:sz w:val="24"/>
          <w:szCs w:val="24"/>
        </w:rPr>
      </w:pPr>
      <w:r w:rsidRPr="002E737E">
        <w:rPr>
          <w:rFonts w:ascii="Times New Roman" w:hAnsi="Times New Roman" w:cs="Times New Roman"/>
          <w:sz w:val="24"/>
          <w:szCs w:val="24"/>
        </w:rPr>
        <w:t xml:space="preserve">Half an hour is </w:t>
      </w:r>
      <w:r w:rsidR="0040352A" w:rsidRPr="002E737E">
        <w:rPr>
          <w:rFonts w:ascii="Times New Roman" w:hAnsi="Times New Roman" w:cs="Times New Roman"/>
          <w:sz w:val="24"/>
          <w:szCs w:val="24"/>
        </w:rPr>
        <w:t>awarded for each presentation: twenty minutes for the presentation itself and ten minutes for questions.</w:t>
      </w:r>
    </w:p>
    <w:p w:rsidR="0040352A" w:rsidRDefault="0040352A" w:rsidP="002B4A7D">
      <w:pPr>
        <w:pStyle w:val="ListParagraph"/>
        <w:numPr>
          <w:ilvl w:val="0"/>
          <w:numId w:val="2"/>
        </w:numPr>
        <w:tabs>
          <w:tab w:val="left" w:pos="1810"/>
        </w:tabs>
        <w:rPr>
          <w:rFonts w:ascii="Times New Roman" w:hAnsi="Times New Roman" w:cs="Times New Roman"/>
          <w:sz w:val="24"/>
          <w:szCs w:val="24"/>
        </w:rPr>
      </w:pPr>
      <w:r w:rsidRPr="002E737E">
        <w:rPr>
          <w:rFonts w:ascii="Times New Roman" w:hAnsi="Times New Roman" w:cs="Times New Roman"/>
          <w:sz w:val="24"/>
          <w:szCs w:val="24"/>
        </w:rPr>
        <w:t>Please upload your presentation on the computer connected to the projector before the session.</w:t>
      </w:r>
    </w:p>
    <w:p w:rsidR="002F2E58" w:rsidRPr="002E737E" w:rsidRDefault="002F2E58" w:rsidP="002B4A7D">
      <w:pPr>
        <w:pStyle w:val="ListParagraph"/>
        <w:numPr>
          <w:ilvl w:val="0"/>
          <w:numId w:val="2"/>
        </w:numPr>
        <w:tabs>
          <w:tab w:val="left" w:pos="1810"/>
        </w:tabs>
        <w:rPr>
          <w:rFonts w:ascii="Times New Roman" w:hAnsi="Times New Roman" w:cs="Times New Roman"/>
          <w:sz w:val="24"/>
          <w:szCs w:val="24"/>
        </w:rPr>
      </w:pPr>
      <w:r>
        <w:rPr>
          <w:rFonts w:ascii="Times New Roman" w:hAnsi="Times New Roman" w:cs="Times New Roman"/>
          <w:sz w:val="24"/>
          <w:szCs w:val="24"/>
        </w:rPr>
        <w:t xml:space="preserve">The presentations will be video recorded and uploaded on </w:t>
      </w:r>
      <w:r w:rsidR="00783BAD">
        <w:rPr>
          <w:rFonts w:ascii="Times New Roman" w:hAnsi="Times New Roman" w:cs="Times New Roman"/>
          <w:sz w:val="24"/>
          <w:szCs w:val="24"/>
        </w:rPr>
        <w:t xml:space="preserve">You Tube with connection to </w:t>
      </w:r>
      <w:r>
        <w:rPr>
          <w:rFonts w:ascii="Times New Roman" w:hAnsi="Times New Roman" w:cs="Times New Roman"/>
          <w:sz w:val="24"/>
          <w:szCs w:val="24"/>
        </w:rPr>
        <w:t xml:space="preserve">the </w:t>
      </w:r>
      <w:r w:rsidR="00783BAD">
        <w:rPr>
          <w:rFonts w:ascii="Times New Roman" w:hAnsi="Times New Roman" w:cs="Times New Roman"/>
          <w:sz w:val="24"/>
          <w:szCs w:val="24"/>
        </w:rPr>
        <w:t xml:space="preserve">UW School of Planning and </w:t>
      </w:r>
      <w:r>
        <w:rPr>
          <w:rFonts w:ascii="Times New Roman" w:hAnsi="Times New Roman" w:cs="Times New Roman"/>
          <w:sz w:val="24"/>
          <w:szCs w:val="24"/>
        </w:rPr>
        <w:t>Global Suburbanisms web site</w:t>
      </w:r>
      <w:r w:rsidR="00783BAD">
        <w:rPr>
          <w:rFonts w:ascii="Times New Roman" w:hAnsi="Times New Roman" w:cs="Times New Roman"/>
          <w:sz w:val="24"/>
          <w:szCs w:val="24"/>
        </w:rPr>
        <w:t>s</w:t>
      </w:r>
      <w:r>
        <w:rPr>
          <w:rFonts w:ascii="Times New Roman" w:hAnsi="Times New Roman" w:cs="Times New Roman"/>
          <w:sz w:val="24"/>
          <w:szCs w:val="24"/>
        </w:rPr>
        <w:t xml:space="preserve">. Please let us know if you would prefer not being recorded. We will then abstain to do so. </w:t>
      </w:r>
    </w:p>
    <w:p w:rsidR="0040352A" w:rsidRDefault="0040352A" w:rsidP="002B4A7D">
      <w:pPr>
        <w:pStyle w:val="ListParagraph"/>
        <w:numPr>
          <w:ilvl w:val="0"/>
          <w:numId w:val="2"/>
        </w:numPr>
        <w:tabs>
          <w:tab w:val="left" w:pos="1810"/>
        </w:tabs>
        <w:rPr>
          <w:rFonts w:ascii="Times New Roman" w:hAnsi="Times New Roman" w:cs="Times New Roman"/>
          <w:sz w:val="24"/>
          <w:szCs w:val="24"/>
        </w:rPr>
      </w:pPr>
      <w:r w:rsidRPr="002E737E">
        <w:rPr>
          <w:rFonts w:ascii="Times New Roman" w:hAnsi="Times New Roman" w:cs="Times New Roman"/>
          <w:sz w:val="24"/>
          <w:szCs w:val="24"/>
        </w:rPr>
        <w:t xml:space="preserve">For those who </w:t>
      </w:r>
      <w:r w:rsidR="002E737E" w:rsidRPr="002E737E">
        <w:rPr>
          <w:rFonts w:ascii="Times New Roman" w:hAnsi="Times New Roman" w:cs="Times New Roman"/>
          <w:sz w:val="24"/>
          <w:szCs w:val="24"/>
        </w:rPr>
        <w:t>arrive</w:t>
      </w:r>
      <w:r w:rsidRPr="002E737E">
        <w:rPr>
          <w:rFonts w:ascii="Times New Roman" w:hAnsi="Times New Roman" w:cs="Times New Roman"/>
          <w:sz w:val="24"/>
          <w:szCs w:val="24"/>
        </w:rPr>
        <w:t xml:space="preserve"> by airplane at Pearson Airport (Toronto) and </w:t>
      </w:r>
      <w:r w:rsidR="00365EC5">
        <w:rPr>
          <w:rFonts w:ascii="Times New Roman" w:hAnsi="Times New Roman" w:cs="Times New Roman"/>
          <w:sz w:val="24"/>
          <w:szCs w:val="24"/>
        </w:rPr>
        <w:t xml:space="preserve">are </w:t>
      </w:r>
      <w:r w:rsidRPr="002E737E">
        <w:rPr>
          <w:rFonts w:ascii="Times New Roman" w:hAnsi="Times New Roman" w:cs="Times New Roman"/>
          <w:sz w:val="24"/>
          <w:szCs w:val="24"/>
        </w:rPr>
        <w:t>going directly to the Waterloo Delta Hotel, Airways Transit</w:t>
      </w:r>
      <w:r w:rsidR="002E737E" w:rsidRPr="002E737E">
        <w:rPr>
          <w:rFonts w:ascii="Times New Roman" w:hAnsi="Times New Roman" w:cs="Times New Roman"/>
          <w:sz w:val="24"/>
          <w:szCs w:val="24"/>
        </w:rPr>
        <w:t xml:space="preserve"> will take you to the hotel</w:t>
      </w:r>
      <w:r w:rsidRPr="002E737E">
        <w:rPr>
          <w:rFonts w:ascii="Times New Roman" w:hAnsi="Times New Roman" w:cs="Times New Roman"/>
          <w:sz w:val="24"/>
          <w:szCs w:val="24"/>
        </w:rPr>
        <w:t xml:space="preserve">. This company operates a fleet of mini-buses between Pearson Airport and Waterloo Region. We will provide them with your name and flight arrival time. </w:t>
      </w:r>
      <w:r w:rsidR="002E737E" w:rsidRPr="002E737E">
        <w:rPr>
          <w:rFonts w:ascii="Times New Roman" w:hAnsi="Times New Roman" w:cs="Times New Roman"/>
          <w:sz w:val="24"/>
          <w:szCs w:val="24"/>
        </w:rPr>
        <w:t xml:space="preserve">Don’t worry if your flight is late, </w:t>
      </w:r>
      <w:r w:rsidR="00365EC5">
        <w:rPr>
          <w:rFonts w:ascii="Times New Roman" w:hAnsi="Times New Roman" w:cs="Times New Roman"/>
          <w:sz w:val="24"/>
          <w:szCs w:val="24"/>
        </w:rPr>
        <w:t>Airways Transit</w:t>
      </w:r>
      <w:r w:rsidR="002E737E" w:rsidRPr="002E737E">
        <w:rPr>
          <w:rFonts w:ascii="Times New Roman" w:hAnsi="Times New Roman" w:cs="Times New Roman"/>
          <w:sz w:val="24"/>
          <w:szCs w:val="24"/>
        </w:rPr>
        <w:t xml:space="preserve"> monitor arrival times and adjust their service accordingly. </w:t>
      </w:r>
      <w:r w:rsidRPr="002E737E">
        <w:rPr>
          <w:rFonts w:ascii="Times New Roman" w:hAnsi="Times New Roman" w:cs="Times New Roman"/>
          <w:sz w:val="24"/>
          <w:szCs w:val="24"/>
        </w:rPr>
        <w:t xml:space="preserve">For those arriving at Terminal 1, turn to the right when coming out of the baggage claim </w:t>
      </w:r>
      <w:r w:rsidR="000107F3">
        <w:rPr>
          <w:rFonts w:ascii="Times New Roman" w:hAnsi="Times New Roman" w:cs="Times New Roman"/>
          <w:sz w:val="24"/>
          <w:szCs w:val="24"/>
        </w:rPr>
        <w:t>hall</w:t>
      </w:r>
      <w:r w:rsidRPr="002E737E">
        <w:rPr>
          <w:rFonts w:ascii="Times New Roman" w:hAnsi="Times New Roman" w:cs="Times New Roman"/>
          <w:sz w:val="24"/>
          <w:szCs w:val="24"/>
        </w:rPr>
        <w:t xml:space="preserve">. Walk to the end of the </w:t>
      </w:r>
      <w:r w:rsidR="00335EC6" w:rsidRPr="002E737E">
        <w:rPr>
          <w:rFonts w:ascii="Times New Roman" w:hAnsi="Times New Roman" w:cs="Times New Roman"/>
          <w:sz w:val="24"/>
          <w:szCs w:val="24"/>
        </w:rPr>
        <w:t>wide corridor (it is a long</w:t>
      </w:r>
      <w:r w:rsidR="002E737E" w:rsidRPr="002E737E">
        <w:rPr>
          <w:rFonts w:ascii="Times New Roman" w:hAnsi="Times New Roman" w:cs="Times New Roman"/>
          <w:sz w:val="24"/>
          <w:szCs w:val="24"/>
        </w:rPr>
        <w:t>er</w:t>
      </w:r>
      <w:r w:rsidR="00335EC6" w:rsidRPr="002E737E">
        <w:rPr>
          <w:rFonts w:ascii="Times New Roman" w:hAnsi="Times New Roman" w:cs="Times New Roman"/>
          <w:sz w:val="24"/>
          <w:szCs w:val="24"/>
        </w:rPr>
        <w:t xml:space="preserve"> walk for people arriving on </w:t>
      </w:r>
      <w:r w:rsidR="008A2C6F">
        <w:rPr>
          <w:rFonts w:ascii="Times New Roman" w:hAnsi="Times New Roman" w:cs="Times New Roman"/>
          <w:sz w:val="24"/>
          <w:szCs w:val="24"/>
        </w:rPr>
        <w:t xml:space="preserve">a </w:t>
      </w:r>
      <w:r w:rsidR="00335EC6" w:rsidRPr="002E737E">
        <w:rPr>
          <w:rFonts w:ascii="Times New Roman" w:hAnsi="Times New Roman" w:cs="Times New Roman"/>
          <w:sz w:val="24"/>
          <w:szCs w:val="24"/>
        </w:rPr>
        <w:t xml:space="preserve">domestic flight </w:t>
      </w:r>
      <w:r w:rsidR="002E737E" w:rsidRPr="002E737E">
        <w:rPr>
          <w:rFonts w:ascii="Times New Roman" w:hAnsi="Times New Roman" w:cs="Times New Roman"/>
          <w:sz w:val="24"/>
          <w:szCs w:val="24"/>
        </w:rPr>
        <w:t>than</w:t>
      </w:r>
      <w:r w:rsidR="00335EC6" w:rsidRPr="002E737E">
        <w:rPr>
          <w:rFonts w:ascii="Times New Roman" w:hAnsi="Times New Roman" w:cs="Times New Roman"/>
          <w:sz w:val="24"/>
          <w:szCs w:val="24"/>
        </w:rPr>
        <w:t xml:space="preserve"> for those arriving on </w:t>
      </w:r>
      <w:r w:rsidR="008A2C6F">
        <w:rPr>
          <w:rFonts w:ascii="Times New Roman" w:hAnsi="Times New Roman" w:cs="Times New Roman"/>
          <w:sz w:val="24"/>
          <w:szCs w:val="24"/>
        </w:rPr>
        <w:t xml:space="preserve">an </w:t>
      </w:r>
      <w:r w:rsidR="00335EC6" w:rsidRPr="002E737E">
        <w:rPr>
          <w:rFonts w:ascii="Times New Roman" w:hAnsi="Times New Roman" w:cs="Times New Roman"/>
          <w:sz w:val="24"/>
          <w:szCs w:val="24"/>
        </w:rPr>
        <w:t xml:space="preserve">international flight). At the end of the corridor, you will be facing the Good Life Gym installations. You then take the closest escalator going down. At the bottom of the escalator you turn left and go to the counter </w:t>
      </w:r>
      <w:r w:rsidR="00365EC5">
        <w:rPr>
          <w:rFonts w:ascii="Times New Roman" w:hAnsi="Times New Roman" w:cs="Times New Roman"/>
          <w:sz w:val="24"/>
          <w:szCs w:val="24"/>
        </w:rPr>
        <w:t>labelled</w:t>
      </w:r>
      <w:r w:rsidR="00335EC6" w:rsidRPr="002E737E">
        <w:rPr>
          <w:rFonts w:ascii="Times New Roman" w:hAnsi="Times New Roman" w:cs="Times New Roman"/>
          <w:sz w:val="24"/>
          <w:szCs w:val="24"/>
        </w:rPr>
        <w:t xml:space="preserve"> Ground Transportation. The Airways Transit clerk will have your name o</w:t>
      </w:r>
      <w:r w:rsidR="00365EC5">
        <w:rPr>
          <w:rFonts w:ascii="Times New Roman" w:hAnsi="Times New Roman" w:cs="Times New Roman"/>
          <w:sz w:val="24"/>
          <w:szCs w:val="24"/>
        </w:rPr>
        <w:t>n</w:t>
      </w:r>
      <w:r w:rsidR="00335EC6" w:rsidRPr="002E737E">
        <w:rPr>
          <w:rFonts w:ascii="Times New Roman" w:hAnsi="Times New Roman" w:cs="Times New Roman"/>
          <w:sz w:val="24"/>
          <w:szCs w:val="24"/>
        </w:rPr>
        <w:t xml:space="preserve"> file. For those arriving at Terminal 3 on</w:t>
      </w:r>
      <w:r w:rsidR="008A2C6F">
        <w:rPr>
          <w:rFonts w:ascii="Times New Roman" w:hAnsi="Times New Roman" w:cs="Times New Roman"/>
          <w:sz w:val="24"/>
          <w:szCs w:val="24"/>
        </w:rPr>
        <w:t xml:space="preserve"> a</w:t>
      </w:r>
      <w:r w:rsidR="00335EC6" w:rsidRPr="002E737E">
        <w:rPr>
          <w:rFonts w:ascii="Times New Roman" w:hAnsi="Times New Roman" w:cs="Times New Roman"/>
          <w:sz w:val="24"/>
          <w:szCs w:val="24"/>
        </w:rPr>
        <w:t xml:space="preserve"> domestic flight, you turn right coming out of </w:t>
      </w:r>
      <w:r w:rsidR="00365EC5">
        <w:rPr>
          <w:rFonts w:ascii="Times New Roman" w:hAnsi="Times New Roman" w:cs="Times New Roman"/>
          <w:sz w:val="24"/>
          <w:szCs w:val="24"/>
        </w:rPr>
        <w:t xml:space="preserve">the </w:t>
      </w:r>
      <w:r w:rsidR="00335EC6" w:rsidRPr="002E737E">
        <w:rPr>
          <w:rFonts w:ascii="Times New Roman" w:hAnsi="Times New Roman" w:cs="Times New Roman"/>
          <w:sz w:val="24"/>
          <w:szCs w:val="24"/>
        </w:rPr>
        <w:t xml:space="preserve">baggage claim </w:t>
      </w:r>
      <w:r w:rsidR="000107F3">
        <w:rPr>
          <w:rFonts w:ascii="Times New Roman" w:hAnsi="Times New Roman" w:cs="Times New Roman"/>
          <w:sz w:val="24"/>
          <w:szCs w:val="24"/>
        </w:rPr>
        <w:t>hall</w:t>
      </w:r>
      <w:r w:rsidR="00365EC5">
        <w:rPr>
          <w:rFonts w:ascii="Times New Roman" w:hAnsi="Times New Roman" w:cs="Times New Roman"/>
          <w:sz w:val="24"/>
          <w:szCs w:val="24"/>
        </w:rPr>
        <w:t xml:space="preserve"> </w:t>
      </w:r>
      <w:r w:rsidR="00335EC6" w:rsidRPr="002E737E">
        <w:rPr>
          <w:rFonts w:ascii="Times New Roman" w:hAnsi="Times New Roman" w:cs="Times New Roman"/>
          <w:sz w:val="24"/>
          <w:szCs w:val="24"/>
        </w:rPr>
        <w:t xml:space="preserve">and walk until you arrive at the Ground Transportation desk to your left. For those arriving at Terminal 3 on </w:t>
      </w:r>
      <w:r w:rsidR="008A2C6F">
        <w:rPr>
          <w:rFonts w:ascii="Times New Roman" w:hAnsi="Times New Roman" w:cs="Times New Roman"/>
          <w:sz w:val="24"/>
          <w:szCs w:val="24"/>
        </w:rPr>
        <w:t xml:space="preserve">an </w:t>
      </w:r>
      <w:r w:rsidR="00335EC6" w:rsidRPr="002E737E">
        <w:rPr>
          <w:rFonts w:ascii="Times New Roman" w:hAnsi="Times New Roman" w:cs="Times New Roman"/>
          <w:sz w:val="24"/>
          <w:szCs w:val="24"/>
        </w:rPr>
        <w:t xml:space="preserve">international flight, you turn left coming out of </w:t>
      </w:r>
      <w:r w:rsidR="00365EC5">
        <w:rPr>
          <w:rFonts w:ascii="Times New Roman" w:hAnsi="Times New Roman" w:cs="Times New Roman"/>
          <w:sz w:val="24"/>
          <w:szCs w:val="24"/>
        </w:rPr>
        <w:t xml:space="preserve">the </w:t>
      </w:r>
      <w:r w:rsidR="00335EC6" w:rsidRPr="002E737E">
        <w:rPr>
          <w:rFonts w:ascii="Times New Roman" w:hAnsi="Times New Roman" w:cs="Times New Roman"/>
          <w:sz w:val="24"/>
          <w:szCs w:val="24"/>
        </w:rPr>
        <w:t xml:space="preserve">baggage claim </w:t>
      </w:r>
      <w:r w:rsidR="00365EC5">
        <w:rPr>
          <w:rFonts w:ascii="Times New Roman" w:hAnsi="Times New Roman" w:cs="Times New Roman"/>
          <w:sz w:val="24"/>
          <w:szCs w:val="24"/>
        </w:rPr>
        <w:t xml:space="preserve">room </w:t>
      </w:r>
      <w:r w:rsidR="00335EC6" w:rsidRPr="002E737E">
        <w:rPr>
          <w:rFonts w:ascii="Times New Roman" w:hAnsi="Times New Roman" w:cs="Times New Roman"/>
          <w:sz w:val="24"/>
          <w:szCs w:val="24"/>
        </w:rPr>
        <w:t>and walk until you arrive at the Ground Transportation des</w:t>
      </w:r>
      <w:r w:rsidR="002E737E" w:rsidRPr="002E737E">
        <w:rPr>
          <w:rFonts w:ascii="Times New Roman" w:hAnsi="Times New Roman" w:cs="Times New Roman"/>
          <w:sz w:val="24"/>
          <w:szCs w:val="24"/>
        </w:rPr>
        <w:t>k</w:t>
      </w:r>
      <w:r w:rsidR="00335EC6" w:rsidRPr="002E737E">
        <w:rPr>
          <w:rFonts w:ascii="Times New Roman" w:hAnsi="Times New Roman" w:cs="Times New Roman"/>
          <w:sz w:val="24"/>
          <w:szCs w:val="24"/>
        </w:rPr>
        <w:t xml:space="preserve"> on your right. </w:t>
      </w:r>
    </w:p>
    <w:p w:rsidR="002E737E" w:rsidRDefault="000107F3" w:rsidP="002B4A7D">
      <w:pPr>
        <w:pStyle w:val="ListParagraph"/>
        <w:numPr>
          <w:ilvl w:val="0"/>
          <w:numId w:val="2"/>
        </w:numPr>
        <w:tabs>
          <w:tab w:val="left" w:pos="1810"/>
        </w:tabs>
        <w:rPr>
          <w:rFonts w:ascii="Times New Roman" w:hAnsi="Times New Roman" w:cs="Times New Roman"/>
          <w:sz w:val="24"/>
          <w:szCs w:val="24"/>
        </w:rPr>
      </w:pPr>
      <w:r>
        <w:rPr>
          <w:rFonts w:ascii="Times New Roman" w:hAnsi="Times New Roman" w:cs="Times New Roman"/>
          <w:sz w:val="24"/>
          <w:szCs w:val="24"/>
        </w:rPr>
        <w:t>In</w:t>
      </w:r>
      <w:r w:rsidR="002E737E">
        <w:rPr>
          <w:rFonts w:ascii="Times New Roman" w:hAnsi="Times New Roman" w:cs="Times New Roman"/>
          <w:sz w:val="24"/>
          <w:szCs w:val="24"/>
        </w:rPr>
        <w:t xml:space="preserve"> Waterloo, we will walk to the different destinations (from the hotel to EV1 and to restaurants where we will have dinner). We would advise you to bring rain gear just in case. If </w:t>
      </w:r>
      <w:r w:rsidR="00365EC5">
        <w:rPr>
          <w:rFonts w:ascii="Times New Roman" w:hAnsi="Times New Roman" w:cs="Times New Roman"/>
          <w:sz w:val="24"/>
          <w:szCs w:val="24"/>
        </w:rPr>
        <w:t xml:space="preserve">someone has problem </w:t>
      </w:r>
      <w:r w:rsidR="002E737E">
        <w:rPr>
          <w:rFonts w:ascii="Times New Roman" w:hAnsi="Times New Roman" w:cs="Times New Roman"/>
          <w:sz w:val="24"/>
          <w:szCs w:val="24"/>
        </w:rPr>
        <w:t xml:space="preserve">walking, please </w:t>
      </w:r>
      <w:r w:rsidR="00365EC5">
        <w:rPr>
          <w:rFonts w:ascii="Times New Roman" w:hAnsi="Times New Roman" w:cs="Times New Roman"/>
          <w:sz w:val="24"/>
          <w:szCs w:val="24"/>
        </w:rPr>
        <w:t>let</w:t>
      </w:r>
      <w:r w:rsidR="002E737E">
        <w:rPr>
          <w:rFonts w:ascii="Times New Roman" w:hAnsi="Times New Roman" w:cs="Times New Roman"/>
          <w:sz w:val="24"/>
          <w:szCs w:val="24"/>
        </w:rPr>
        <w:t xml:space="preserve"> us </w:t>
      </w:r>
      <w:r w:rsidR="00365EC5">
        <w:rPr>
          <w:rFonts w:ascii="Times New Roman" w:hAnsi="Times New Roman" w:cs="Times New Roman"/>
          <w:sz w:val="24"/>
          <w:szCs w:val="24"/>
        </w:rPr>
        <w:t xml:space="preserve">know </w:t>
      </w:r>
      <w:r w:rsidR="002E737E">
        <w:rPr>
          <w:rFonts w:ascii="Times New Roman" w:hAnsi="Times New Roman" w:cs="Times New Roman"/>
          <w:sz w:val="24"/>
          <w:szCs w:val="24"/>
        </w:rPr>
        <w:t>and we will provide</w:t>
      </w:r>
      <w:r w:rsidR="00365EC5">
        <w:rPr>
          <w:rFonts w:ascii="Times New Roman" w:hAnsi="Times New Roman" w:cs="Times New Roman"/>
          <w:sz w:val="24"/>
          <w:szCs w:val="24"/>
        </w:rPr>
        <w:t xml:space="preserve"> a vehicle</w:t>
      </w:r>
      <w:r w:rsidR="002E737E">
        <w:rPr>
          <w:rFonts w:ascii="Times New Roman" w:hAnsi="Times New Roman" w:cs="Times New Roman"/>
          <w:sz w:val="24"/>
          <w:szCs w:val="24"/>
        </w:rPr>
        <w:t>.</w:t>
      </w:r>
    </w:p>
    <w:p w:rsidR="00365EC5" w:rsidRDefault="00783BAD" w:rsidP="002B4A7D">
      <w:pPr>
        <w:pStyle w:val="ListParagraph"/>
        <w:numPr>
          <w:ilvl w:val="0"/>
          <w:numId w:val="2"/>
        </w:numPr>
        <w:tabs>
          <w:tab w:val="left" w:pos="1810"/>
        </w:tabs>
        <w:rPr>
          <w:rFonts w:ascii="Times New Roman" w:hAnsi="Times New Roman" w:cs="Times New Roman"/>
          <w:sz w:val="24"/>
          <w:szCs w:val="24"/>
        </w:rPr>
      </w:pPr>
      <w:r>
        <w:rPr>
          <w:rFonts w:ascii="Times New Roman" w:hAnsi="Times New Roman" w:cs="Times New Roman"/>
          <w:sz w:val="24"/>
          <w:szCs w:val="24"/>
        </w:rPr>
        <w:t>Unfortunately, a</w:t>
      </w:r>
      <w:r w:rsidR="005E03F7">
        <w:rPr>
          <w:rFonts w:ascii="Times New Roman" w:hAnsi="Times New Roman" w:cs="Times New Roman"/>
          <w:sz w:val="24"/>
          <w:szCs w:val="24"/>
        </w:rPr>
        <w:t xml:space="preserve">s it turns out menu options for the </w:t>
      </w:r>
      <w:r w:rsidR="008A2C6F">
        <w:rPr>
          <w:rFonts w:ascii="Times New Roman" w:hAnsi="Times New Roman" w:cs="Times New Roman"/>
          <w:sz w:val="24"/>
          <w:szCs w:val="24"/>
        </w:rPr>
        <w:t>two dinners</w:t>
      </w:r>
      <w:r>
        <w:rPr>
          <w:rFonts w:ascii="Times New Roman" w:hAnsi="Times New Roman" w:cs="Times New Roman"/>
          <w:sz w:val="24"/>
          <w:szCs w:val="24"/>
        </w:rPr>
        <w:t xml:space="preserve"> are more limited than we had hoped</w:t>
      </w:r>
      <w:r w:rsidR="00365EC5">
        <w:rPr>
          <w:rFonts w:ascii="Times New Roman" w:hAnsi="Times New Roman" w:cs="Times New Roman"/>
          <w:sz w:val="24"/>
          <w:szCs w:val="24"/>
        </w:rPr>
        <w:t xml:space="preserve">. </w:t>
      </w:r>
      <w:r w:rsidR="001608DB">
        <w:rPr>
          <w:rFonts w:ascii="Times New Roman" w:hAnsi="Times New Roman" w:cs="Times New Roman"/>
          <w:sz w:val="24"/>
          <w:szCs w:val="24"/>
        </w:rPr>
        <w:t xml:space="preserve">Please let us know if you would like a vegetarian option for the Monday evening dinner. The restaurant would prefer knowing ahead. </w:t>
      </w:r>
      <w:bookmarkStart w:id="0" w:name="_GoBack"/>
      <w:bookmarkEnd w:id="0"/>
      <w:r>
        <w:rPr>
          <w:rFonts w:ascii="Times New Roman" w:hAnsi="Times New Roman" w:cs="Times New Roman"/>
          <w:sz w:val="24"/>
          <w:szCs w:val="24"/>
        </w:rPr>
        <w:t>Moreover, b</w:t>
      </w:r>
      <w:r w:rsidR="00365EC5">
        <w:rPr>
          <w:rFonts w:ascii="Times New Roman" w:hAnsi="Times New Roman" w:cs="Times New Roman"/>
          <w:sz w:val="24"/>
          <w:szCs w:val="24"/>
        </w:rPr>
        <w:t xml:space="preserve">ecause of funding agency regulations, we will not be able to pay for </w:t>
      </w:r>
      <w:r w:rsidR="008A2C6F">
        <w:rPr>
          <w:rFonts w:ascii="Times New Roman" w:hAnsi="Times New Roman" w:cs="Times New Roman"/>
          <w:sz w:val="24"/>
          <w:szCs w:val="24"/>
        </w:rPr>
        <w:t xml:space="preserve">alcohol </w:t>
      </w:r>
      <w:r>
        <w:rPr>
          <w:rFonts w:ascii="Times New Roman" w:hAnsi="Times New Roman" w:cs="Times New Roman"/>
          <w:sz w:val="24"/>
          <w:szCs w:val="24"/>
        </w:rPr>
        <w:t xml:space="preserve">(including beer and wine) </w:t>
      </w:r>
      <w:r w:rsidR="008A2C6F">
        <w:rPr>
          <w:rFonts w:ascii="Times New Roman" w:hAnsi="Times New Roman" w:cs="Times New Roman"/>
          <w:sz w:val="24"/>
          <w:szCs w:val="24"/>
        </w:rPr>
        <w:t>in the restaurants. Participants will have to pay for their own alcohol consumption. We are sorry about this.</w:t>
      </w:r>
      <w:r w:rsidR="00365EC5">
        <w:rPr>
          <w:rFonts w:ascii="Times New Roman" w:hAnsi="Times New Roman" w:cs="Times New Roman"/>
          <w:sz w:val="24"/>
          <w:szCs w:val="24"/>
        </w:rPr>
        <w:t xml:space="preserve"> </w:t>
      </w:r>
    </w:p>
    <w:p w:rsidR="0049031D" w:rsidRDefault="0049031D" w:rsidP="002B4A7D">
      <w:pPr>
        <w:pStyle w:val="ListParagraph"/>
        <w:numPr>
          <w:ilvl w:val="0"/>
          <w:numId w:val="2"/>
        </w:numPr>
        <w:tabs>
          <w:tab w:val="left" w:pos="1810"/>
        </w:tabs>
        <w:rPr>
          <w:rFonts w:ascii="Times New Roman" w:hAnsi="Times New Roman" w:cs="Times New Roman"/>
          <w:sz w:val="24"/>
          <w:szCs w:val="24"/>
        </w:rPr>
      </w:pPr>
      <w:r>
        <w:rPr>
          <w:rFonts w:ascii="Times New Roman" w:hAnsi="Times New Roman" w:cs="Times New Roman"/>
          <w:sz w:val="24"/>
          <w:szCs w:val="24"/>
        </w:rPr>
        <w:lastRenderedPageBreak/>
        <w:t>For reimbursement procedures, please refer to the email sent on June 10</w:t>
      </w:r>
      <w:r w:rsidRPr="0049031D">
        <w:rPr>
          <w:rFonts w:ascii="Times New Roman" w:hAnsi="Times New Roman" w:cs="Times New Roman"/>
          <w:sz w:val="24"/>
          <w:szCs w:val="24"/>
          <w:vertAlign w:val="superscript"/>
        </w:rPr>
        <w:t>th</w:t>
      </w:r>
      <w:r>
        <w:rPr>
          <w:rFonts w:ascii="Times New Roman" w:hAnsi="Times New Roman" w:cs="Times New Roman"/>
          <w:sz w:val="24"/>
          <w:szCs w:val="24"/>
        </w:rPr>
        <w:t xml:space="preserve"> and the attached forms.</w:t>
      </w:r>
    </w:p>
    <w:p w:rsidR="0049031D" w:rsidRPr="002E737E" w:rsidRDefault="0049031D" w:rsidP="002B4A7D">
      <w:pPr>
        <w:pStyle w:val="ListParagraph"/>
        <w:numPr>
          <w:ilvl w:val="0"/>
          <w:numId w:val="2"/>
        </w:numPr>
        <w:tabs>
          <w:tab w:val="left" w:pos="1810"/>
        </w:tabs>
        <w:rPr>
          <w:rFonts w:ascii="Times New Roman" w:hAnsi="Times New Roman" w:cs="Times New Roman"/>
          <w:sz w:val="24"/>
          <w:szCs w:val="24"/>
        </w:rPr>
      </w:pPr>
      <w:r>
        <w:rPr>
          <w:rFonts w:ascii="Times New Roman" w:hAnsi="Times New Roman" w:cs="Times New Roman"/>
          <w:sz w:val="24"/>
          <w:szCs w:val="24"/>
        </w:rPr>
        <w:t xml:space="preserve">Participants whose </w:t>
      </w:r>
      <w:r w:rsidR="008815D3">
        <w:rPr>
          <w:rFonts w:ascii="Times New Roman" w:hAnsi="Times New Roman" w:cs="Times New Roman"/>
          <w:sz w:val="24"/>
          <w:szCs w:val="24"/>
        </w:rPr>
        <w:t>home</w:t>
      </w:r>
      <w:r>
        <w:rPr>
          <w:rFonts w:ascii="Times New Roman" w:hAnsi="Times New Roman" w:cs="Times New Roman"/>
          <w:sz w:val="24"/>
          <w:szCs w:val="24"/>
        </w:rPr>
        <w:t xml:space="preserve"> institution is part of the Eduroam system, should be able to connect to University of Waterloo Wi-Fi by entering </w:t>
      </w:r>
      <w:r w:rsidR="008815D3">
        <w:rPr>
          <w:rFonts w:ascii="Times New Roman" w:hAnsi="Times New Roman" w:cs="Times New Roman"/>
          <w:sz w:val="24"/>
          <w:szCs w:val="24"/>
        </w:rPr>
        <w:t>their usual user ID and password. This procedure sometimes takes a few trials before it works. If they are not able to connect in this fashion, we can provide participants with passwords to access UW Wi-Fi.</w:t>
      </w:r>
    </w:p>
    <w:p w:rsidR="009F037C" w:rsidRDefault="00E5390C" w:rsidP="00E5390C">
      <w:pPr>
        <w:pStyle w:val="Heading1"/>
      </w:pPr>
      <w:r>
        <w:t>Geographic information relevant for the workshop</w:t>
      </w:r>
    </w:p>
    <w:p w:rsidR="00E5390C" w:rsidRDefault="00E5390C" w:rsidP="009F037C"/>
    <w:p w:rsidR="00E5390C" w:rsidRDefault="00E5390C" w:rsidP="009F037C">
      <w:r w:rsidRPr="00E5390C">
        <w:rPr>
          <w:noProof/>
          <w:lang w:eastAsia="en-CA"/>
        </w:rPr>
        <w:drawing>
          <wp:inline distT="0" distB="0" distL="0" distR="0" wp14:anchorId="1C619FA3" wp14:editId="6835F60C">
            <wp:extent cx="6561734" cy="5135647"/>
            <wp:effectExtent l="0" t="0" r="0" b="8255"/>
            <wp:docPr id="3" name="Picture 3" descr="C:\Users\Pierre\Desktop\SuburbanWorksho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Desktop\SuburbanWorkshopMa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144" cy="5143795"/>
                    </a:xfrm>
                    <a:prstGeom prst="rect">
                      <a:avLst/>
                    </a:prstGeom>
                    <a:noFill/>
                    <a:ln>
                      <a:noFill/>
                    </a:ln>
                  </pic:spPr>
                </pic:pic>
              </a:graphicData>
            </a:graphic>
          </wp:inline>
        </w:drawing>
      </w:r>
    </w:p>
    <w:p w:rsidR="00E5390C" w:rsidRPr="002E737E" w:rsidRDefault="00E5390C" w:rsidP="00E5390C">
      <w:pPr>
        <w:jc w:val="both"/>
        <w:rPr>
          <w:rFonts w:ascii="Times New Roman" w:hAnsi="Times New Roman" w:cs="Times New Roman"/>
          <w:sz w:val="24"/>
          <w:szCs w:val="24"/>
        </w:rPr>
      </w:pPr>
      <w:r w:rsidRPr="002E737E">
        <w:rPr>
          <w:rFonts w:ascii="Times New Roman" w:hAnsi="Times New Roman" w:cs="Times New Roman"/>
          <w:sz w:val="24"/>
          <w:szCs w:val="24"/>
        </w:rPr>
        <w:t xml:space="preserve">The hotel is </w:t>
      </w:r>
      <w:r w:rsidR="002E737E" w:rsidRPr="002E737E">
        <w:rPr>
          <w:rFonts w:ascii="Times New Roman" w:hAnsi="Times New Roman" w:cs="Times New Roman"/>
          <w:sz w:val="24"/>
          <w:szCs w:val="24"/>
        </w:rPr>
        <w:t>approximately</w:t>
      </w:r>
      <w:r w:rsidRPr="002E737E">
        <w:rPr>
          <w:rFonts w:ascii="Times New Roman" w:hAnsi="Times New Roman" w:cs="Times New Roman"/>
          <w:sz w:val="24"/>
          <w:szCs w:val="24"/>
        </w:rPr>
        <w:t xml:space="preserve"> a fifteen minute walk from the EV1 Building (Room 221) where the workshop will take place. Sara Saboonian or Pierre Filion will meet you at the lobby of the Delta Hotel </w:t>
      </w:r>
      <w:r w:rsidR="007E143A" w:rsidRPr="002E737E">
        <w:rPr>
          <w:rFonts w:ascii="Times New Roman" w:hAnsi="Times New Roman" w:cs="Times New Roman"/>
          <w:sz w:val="24"/>
          <w:szCs w:val="24"/>
        </w:rPr>
        <w:t xml:space="preserve">at 8:40 am on Monday June 15 and Tuesday June 16. We will walk together to the EV1 building. </w:t>
      </w:r>
    </w:p>
    <w:p w:rsidR="00E5390C" w:rsidRDefault="00E5390C" w:rsidP="009F037C"/>
    <w:p w:rsidR="00E5390C" w:rsidRDefault="00631541" w:rsidP="009F037C">
      <w:r w:rsidRPr="00631541">
        <w:rPr>
          <w:noProof/>
          <w:lang w:eastAsia="en-CA"/>
        </w:rPr>
        <w:drawing>
          <wp:inline distT="0" distB="0" distL="0" distR="0">
            <wp:extent cx="6488430" cy="5530292"/>
            <wp:effectExtent l="0" t="0" r="7620" b="0"/>
            <wp:docPr id="5" name="Picture 5" descr="C:\Users\Pierre\Desktop\SuburbanInfrastructureWorksho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erre\Desktop\SuburbanInfrastructureWorkshopMa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7688" cy="5538183"/>
                    </a:xfrm>
                    <a:prstGeom prst="rect">
                      <a:avLst/>
                    </a:prstGeom>
                    <a:noFill/>
                    <a:ln>
                      <a:noFill/>
                    </a:ln>
                  </pic:spPr>
                </pic:pic>
              </a:graphicData>
            </a:graphic>
          </wp:inline>
        </w:drawing>
      </w:r>
    </w:p>
    <w:p w:rsidR="00E5390C" w:rsidRDefault="00631541" w:rsidP="009F037C">
      <w:pPr>
        <w:rPr>
          <w:rFonts w:ascii="Times New Roman" w:hAnsi="Times New Roman" w:cs="Times New Roman"/>
          <w:sz w:val="24"/>
          <w:szCs w:val="24"/>
        </w:rPr>
      </w:pPr>
      <w:r w:rsidRPr="002E737E">
        <w:rPr>
          <w:rFonts w:ascii="Times New Roman" w:hAnsi="Times New Roman" w:cs="Times New Roman"/>
          <w:sz w:val="24"/>
          <w:szCs w:val="24"/>
        </w:rPr>
        <w:t>T</w:t>
      </w:r>
      <w:r w:rsidR="00C5363A" w:rsidRPr="002E737E">
        <w:rPr>
          <w:rFonts w:ascii="Times New Roman" w:hAnsi="Times New Roman" w:cs="Times New Roman"/>
          <w:sz w:val="24"/>
          <w:szCs w:val="24"/>
        </w:rPr>
        <w:t>he Delta Hotel is about a five minute walk from Uptown Waterloo where there are restaurants, bars and a supermarket.</w:t>
      </w:r>
    </w:p>
    <w:p w:rsidR="00257F39" w:rsidRDefault="00257F39" w:rsidP="009F037C">
      <w:pPr>
        <w:rPr>
          <w:rFonts w:ascii="Times New Roman" w:hAnsi="Times New Roman" w:cs="Times New Roman"/>
          <w:sz w:val="24"/>
          <w:szCs w:val="24"/>
        </w:rPr>
      </w:pPr>
    </w:p>
    <w:p w:rsidR="00257F39" w:rsidRDefault="00257F39" w:rsidP="009F037C">
      <w:pPr>
        <w:rPr>
          <w:rFonts w:ascii="Times New Roman" w:hAnsi="Times New Roman" w:cs="Times New Roman"/>
          <w:sz w:val="24"/>
          <w:szCs w:val="24"/>
        </w:rPr>
      </w:pPr>
    </w:p>
    <w:p w:rsidR="00257F39" w:rsidRDefault="00257F39" w:rsidP="009F037C">
      <w:pPr>
        <w:rPr>
          <w:rFonts w:ascii="Times New Roman" w:hAnsi="Times New Roman" w:cs="Times New Roman"/>
          <w:sz w:val="24"/>
          <w:szCs w:val="24"/>
        </w:rPr>
      </w:pPr>
    </w:p>
    <w:p w:rsidR="00257F39" w:rsidRDefault="00CF5E7D" w:rsidP="009F037C">
      <w:pPr>
        <w:rPr>
          <w:rFonts w:ascii="Times New Roman" w:hAnsi="Times New Roman" w:cs="Times New Roman"/>
          <w:sz w:val="24"/>
          <w:szCs w:val="24"/>
        </w:rPr>
      </w:pPr>
      <w:r w:rsidRPr="00CF5E7D">
        <w:rPr>
          <w:rFonts w:ascii="Times New Roman" w:hAnsi="Times New Roman" w:cs="Times New Roman"/>
          <w:noProof/>
          <w:sz w:val="24"/>
          <w:szCs w:val="24"/>
          <w:lang w:eastAsia="en-CA"/>
        </w:rPr>
        <w:lastRenderedPageBreak/>
        <w:drawing>
          <wp:inline distT="0" distB="0" distL="0" distR="0">
            <wp:extent cx="6751320" cy="5800953"/>
            <wp:effectExtent l="0" t="0" r="0" b="9525"/>
            <wp:docPr id="2" name="Picture 2" descr="C:\Users\Pierre\Desktop\MapRestau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Desktop\MapRestaura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7428" cy="5840571"/>
                    </a:xfrm>
                    <a:prstGeom prst="rect">
                      <a:avLst/>
                    </a:prstGeom>
                    <a:noFill/>
                    <a:ln>
                      <a:noFill/>
                    </a:ln>
                  </pic:spPr>
                </pic:pic>
              </a:graphicData>
            </a:graphic>
          </wp:inline>
        </w:drawing>
      </w:r>
    </w:p>
    <w:p w:rsidR="00257F39" w:rsidRDefault="00257F39" w:rsidP="009F037C">
      <w:pPr>
        <w:rPr>
          <w:rFonts w:ascii="Times New Roman" w:hAnsi="Times New Roman" w:cs="Times New Roman"/>
          <w:sz w:val="24"/>
          <w:szCs w:val="24"/>
        </w:rPr>
      </w:pPr>
    </w:p>
    <w:p w:rsidR="00257F39" w:rsidRDefault="00257F39" w:rsidP="009F037C">
      <w:pPr>
        <w:rPr>
          <w:rFonts w:ascii="Times New Roman" w:hAnsi="Times New Roman" w:cs="Times New Roman"/>
          <w:sz w:val="24"/>
          <w:szCs w:val="24"/>
        </w:rPr>
      </w:pPr>
    </w:p>
    <w:p w:rsidR="00257F39" w:rsidRDefault="00257F39" w:rsidP="009F037C">
      <w:pPr>
        <w:rPr>
          <w:rFonts w:ascii="Times New Roman" w:hAnsi="Times New Roman" w:cs="Times New Roman"/>
          <w:sz w:val="24"/>
          <w:szCs w:val="24"/>
        </w:rPr>
      </w:pPr>
    </w:p>
    <w:p w:rsidR="00257F39" w:rsidRDefault="00257F39" w:rsidP="009F037C">
      <w:pPr>
        <w:rPr>
          <w:rFonts w:ascii="Times New Roman" w:hAnsi="Times New Roman" w:cs="Times New Roman"/>
          <w:sz w:val="24"/>
          <w:szCs w:val="24"/>
        </w:rPr>
      </w:pPr>
    </w:p>
    <w:sectPr w:rsidR="00257F39" w:rsidSect="00F17B9A">
      <w:footerReference w:type="default" r:id="rId15"/>
      <w:pgSz w:w="12240" w:h="15840"/>
      <w:pgMar w:top="1480" w:right="170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D0F" w:rsidRDefault="008D7D0F" w:rsidP="00D1545E">
      <w:pPr>
        <w:spacing w:before="0" w:after="0" w:line="240" w:lineRule="auto"/>
      </w:pPr>
      <w:r>
        <w:separator/>
      </w:r>
    </w:p>
  </w:endnote>
  <w:endnote w:type="continuationSeparator" w:id="0">
    <w:p w:rsidR="008D7D0F" w:rsidRDefault="008D7D0F" w:rsidP="00D154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strangelo Edessa">
    <w:panose1 w:val="030806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751381"/>
      <w:docPartObj>
        <w:docPartGallery w:val="Page Numbers (Bottom of Page)"/>
        <w:docPartUnique/>
      </w:docPartObj>
    </w:sdtPr>
    <w:sdtEndPr>
      <w:rPr>
        <w:noProof/>
      </w:rPr>
    </w:sdtEndPr>
    <w:sdtContent>
      <w:p w:rsidR="002F2E58" w:rsidRDefault="002F2E58">
        <w:pPr>
          <w:pStyle w:val="Footer"/>
          <w:jc w:val="center"/>
        </w:pPr>
        <w:r>
          <w:fldChar w:fldCharType="begin"/>
        </w:r>
        <w:r>
          <w:instrText xml:space="preserve"> PAGE   \* MERGEFORMAT </w:instrText>
        </w:r>
        <w:r>
          <w:fldChar w:fldCharType="separate"/>
        </w:r>
        <w:r w:rsidR="001608DB">
          <w:rPr>
            <w:noProof/>
          </w:rPr>
          <w:t>8</w:t>
        </w:r>
        <w:r>
          <w:rPr>
            <w:noProof/>
          </w:rPr>
          <w:fldChar w:fldCharType="end"/>
        </w:r>
      </w:p>
    </w:sdtContent>
  </w:sdt>
  <w:p w:rsidR="002F2E58" w:rsidRDefault="002F2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D0F" w:rsidRDefault="008D7D0F" w:rsidP="00D1545E">
      <w:pPr>
        <w:spacing w:before="0" w:after="0" w:line="240" w:lineRule="auto"/>
      </w:pPr>
      <w:r>
        <w:separator/>
      </w:r>
    </w:p>
  </w:footnote>
  <w:footnote w:type="continuationSeparator" w:id="0">
    <w:p w:rsidR="008D7D0F" w:rsidRDefault="008D7D0F" w:rsidP="00D1545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527BDB"/>
    <w:multiLevelType w:val="hybridMultilevel"/>
    <w:tmpl w:val="9728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8546F"/>
    <w:multiLevelType w:val="hybridMultilevel"/>
    <w:tmpl w:val="CFA22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AA7826"/>
    <w:multiLevelType w:val="hybridMultilevel"/>
    <w:tmpl w:val="45C86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A2C67A7"/>
    <w:multiLevelType w:val="hybridMultilevel"/>
    <w:tmpl w:val="720EF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DF7817"/>
    <w:multiLevelType w:val="hybridMultilevel"/>
    <w:tmpl w:val="871A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244D80"/>
    <w:multiLevelType w:val="hybridMultilevel"/>
    <w:tmpl w:val="DE6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6B31CB"/>
    <w:multiLevelType w:val="hybridMultilevel"/>
    <w:tmpl w:val="E0C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8E33F5"/>
    <w:multiLevelType w:val="hybridMultilevel"/>
    <w:tmpl w:val="1112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0"/>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AE"/>
    <w:rsid w:val="000107F3"/>
    <w:rsid w:val="00020CB7"/>
    <w:rsid w:val="00091C4E"/>
    <w:rsid w:val="000940A5"/>
    <w:rsid w:val="000C18BE"/>
    <w:rsid w:val="001608DB"/>
    <w:rsid w:val="00190678"/>
    <w:rsid w:val="00253BA6"/>
    <w:rsid w:val="00257F39"/>
    <w:rsid w:val="00290E54"/>
    <w:rsid w:val="002B4A7D"/>
    <w:rsid w:val="002B55AE"/>
    <w:rsid w:val="002E70F1"/>
    <w:rsid w:val="002E737E"/>
    <w:rsid w:val="002F2E58"/>
    <w:rsid w:val="00335EC6"/>
    <w:rsid w:val="00365EC5"/>
    <w:rsid w:val="00377B43"/>
    <w:rsid w:val="00385284"/>
    <w:rsid w:val="0040352A"/>
    <w:rsid w:val="00422CAF"/>
    <w:rsid w:val="0049031D"/>
    <w:rsid w:val="004977BF"/>
    <w:rsid w:val="0055353B"/>
    <w:rsid w:val="005544DD"/>
    <w:rsid w:val="005A11FE"/>
    <w:rsid w:val="005A4B46"/>
    <w:rsid w:val="005E03F7"/>
    <w:rsid w:val="006249AD"/>
    <w:rsid w:val="00631541"/>
    <w:rsid w:val="0066628A"/>
    <w:rsid w:val="006873AD"/>
    <w:rsid w:val="006B7B5E"/>
    <w:rsid w:val="007759D9"/>
    <w:rsid w:val="00783BAD"/>
    <w:rsid w:val="007E143A"/>
    <w:rsid w:val="00804B26"/>
    <w:rsid w:val="00820A64"/>
    <w:rsid w:val="00870952"/>
    <w:rsid w:val="00875CED"/>
    <w:rsid w:val="008815D3"/>
    <w:rsid w:val="008A2C6F"/>
    <w:rsid w:val="008D7D0F"/>
    <w:rsid w:val="008E2888"/>
    <w:rsid w:val="00940101"/>
    <w:rsid w:val="009F037C"/>
    <w:rsid w:val="009F3FEA"/>
    <w:rsid w:val="00A93644"/>
    <w:rsid w:val="00AC7B58"/>
    <w:rsid w:val="00AD78AB"/>
    <w:rsid w:val="00AE583D"/>
    <w:rsid w:val="00B66901"/>
    <w:rsid w:val="00B87ABE"/>
    <w:rsid w:val="00C5363A"/>
    <w:rsid w:val="00C81270"/>
    <w:rsid w:val="00CF4308"/>
    <w:rsid w:val="00CF5E7D"/>
    <w:rsid w:val="00D0258C"/>
    <w:rsid w:val="00D1545E"/>
    <w:rsid w:val="00D57775"/>
    <w:rsid w:val="00E26381"/>
    <w:rsid w:val="00E42468"/>
    <w:rsid w:val="00E5390C"/>
    <w:rsid w:val="00EA2EF6"/>
    <w:rsid w:val="00EA7FC7"/>
    <w:rsid w:val="00EE6D63"/>
    <w:rsid w:val="00F16ACF"/>
    <w:rsid w:val="00F17B9A"/>
    <w:rsid w:val="00F4467A"/>
    <w:rsid w:val="00FC4D7D"/>
    <w:rsid w:val="00FC74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468EE-292A-49D4-A0AC-E353D474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58C"/>
  </w:style>
  <w:style w:type="paragraph" w:styleId="Heading1">
    <w:name w:val="heading 1"/>
    <w:basedOn w:val="Normal"/>
    <w:next w:val="Normal"/>
    <w:link w:val="Heading1Char"/>
    <w:uiPriority w:val="9"/>
    <w:qFormat/>
    <w:rsid w:val="00D0258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0258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0258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0258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0258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0258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0258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0258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258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58C"/>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D0258C"/>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D0258C"/>
    <w:rPr>
      <w:caps/>
      <w:color w:val="1F4D78" w:themeColor="accent1" w:themeShade="7F"/>
      <w:spacing w:val="15"/>
    </w:rPr>
  </w:style>
  <w:style w:type="character" w:customStyle="1" w:styleId="Heading4Char">
    <w:name w:val="Heading 4 Char"/>
    <w:basedOn w:val="DefaultParagraphFont"/>
    <w:link w:val="Heading4"/>
    <w:uiPriority w:val="9"/>
    <w:semiHidden/>
    <w:rsid w:val="00D0258C"/>
    <w:rPr>
      <w:caps/>
      <w:color w:val="2E74B5" w:themeColor="accent1" w:themeShade="BF"/>
      <w:spacing w:val="10"/>
    </w:rPr>
  </w:style>
  <w:style w:type="character" w:customStyle="1" w:styleId="Heading5Char">
    <w:name w:val="Heading 5 Char"/>
    <w:basedOn w:val="DefaultParagraphFont"/>
    <w:link w:val="Heading5"/>
    <w:uiPriority w:val="9"/>
    <w:semiHidden/>
    <w:rsid w:val="00D0258C"/>
    <w:rPr>
      <w:caps/>
      <w:color w:val="2E74B5" w:themeColor="accent1" w:themeShade="BF"/>
      <w:spacing w:val="10"/>
    </w:rPr>
  </w:style>
  <w:style w:type="character" w:customStyle="1" w:styleId="Heading6Char">
    <w:name w:val="Heading 6 Char"/>
    <w:basedOn w:val="DefaultParagraphFont"/>
    <w:link w:val="Heading6"/>
    <w:uiPriority w:val="9"/>
    <w:semiHidden/>
    <w:rsid w:val="00D0258C"/>
    <w:rPr>
      <w:caps/>
      <w:color w:val="2E74B5" w:themeColor="accent1" w:themeShade="BF"/>
      <w:spacing w:val="10"/>
    </w:rPr>
  </w:style>
  <w:style w:type="character" w:customStyle="1" w:styleId="Heading7Char">
    <w:name w:val="Heading 7 Char"/>
    <w:basedOn w:val="DefaultParagraphFont"/>
    <w:link w:val="Heading7"/>
    <w:uiPriority w:val="9"/>
    <w:semiHidden/>
    <w:rsid w:val="00D0258C"/>
    <w:rPr>
      <w:caps/>
      <w:color w:val="2E74B5" w:themeColor="accent1" w:themeShade="BF"/>
      <w:spacing w:val="10"/>
    </w:rPr>
  </w:style>
  <w:style w:type="character" w:customStyle="1" w:styleId="Heading8Char">
    <w:name w:val="Heading 8 Char"/>
    <w:basedOn w:val="DefaultParagraphFont"/>
    <w:link w:val="Heading8"/>
    <w:uiPriority w:val="9"/>
    <w:semiHidden/>
    <w:rsid w:val="00D0258C"/>
    <w:rPr>
      <w:caps/>
      <w:spacing w:val="10"/>
      <w:sz w:val="18"/>
      <w:szCs w:val="18"/>
    </w:rPr>
  </w:style>
  <w:style w:type="character" w:customStyle="1" w:styleId="Heading9Char">
    <w:name w:val="Heading 9 Char"/>
    <w:basedOn w:val="DefaultParagraphFont"/>
    <w:link w:val="Heading9"/>
    <w:uiPriority w:val="9"/>
    <w:semiHidden/>
    <w:rsid w:val="00D0258C"/>
    <w:rPr>
      <w:i/>
      <w:iCs/>
      <w:caps/>
      <w:spacing w:val="10"/>
      <w:sz w:val="18"/>
      <w:szCs w:val="18"/>
    </w:rPr>
  </w:style>
  <w:style w:type="paragraph" w:styleId="Caption">
    <w:name w:val="caption"/>
    <w:basedOn w:val="Normal"/>
    <w:next w:val="Normal"/>
    <w:uiPriority w:val="35"/>
    <w:semiHidden/>
    <w:unhideWhenUsed/>
    <w:qFormat/>
    <w:rsid w:val="00D0258C"/>
    <w:rPr>
      <w:b/>
      <w:bCs/>
      <w:color w:val="2E74B5" w:themeColor="accent1" w:themeShade="BF"/>
      <w:sz w:val="16"/>
      <w:szCs w:val="16"/>
    </w:rPr>
  </w:style>
  <w:style w:type="paragraph" w:styleId="Title">
    <w:name w:val="Title"/>
    <w:basedOn w:val="Normal"/>
    <w:next w:val="Normal"/>
    <w:link w:val="TitleChar"/>
    <w:uiPriority w:val="10"/>
    <w:qFormat/>
    <w:rsid w:val="00D0258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0258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0258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0258C"/>
    <w:rPr>
      <w:caps/>
      <w:color w:val="595959" w:themeColor="text1" w:themeTint="A6"/>
      <w:spacing w:val="10"/>
      <w:sz w:val="21"/>
      <w:szCs w:val="21"/>
    </w:rPr>
  </w:style>
  <w:style w:type="character" w:styleId="Strong">
    <w:name w:val="Strong"/>
    <w:uiPriority w:val="22"/>
    <w:qFormat/>
    <w:rsid w:val="00D0258C"/>
    <w:rPr>
      <w:b/>
      <w:bCs/>
    </w:rPr>
  </w:style>
  <w:style w:type="character" w:styleId="Emphasis">
    <w:name w:val="Emphasis"/>
    <w:uiPriority w:val="20"/>
    <w:qFormat/>
    <w:rsid w:val="00D0258C"/>
    <w:rPr>
      <w:caps/>
      <w:color w:val="1F4D78" w:themeColor="accent1" w:themeShade="7F"/>
      <w:spacing w:val="5"/>
    </w:rPr>
  </w:style>
  <w:style w:type="paragraph" w:styleId="NoSpacing">
    <w:name w:val="No Spacing"/>
    <w:uiPriority w:val="1"/>
    <w:qFormat/>
    <w:rsid w:val="00D0258C"/>
    <w:pPr>
      <w:spacing w:after="0" w:line="240" w:lineRule="auto"/>
    </w:pPr>
  </w:style>
  <w:style w:type="paragraph" w:styleId="Quote">
    <w:name w:val="Quote"/>
    <w:basedOn w:val="Normal"/>
    <w:next w:val="Normal"/>
    <w:link w:val="QuoteChar"/>
    <w:uiPriority w:val="29"/>
    <w:qFormat/>
    <w:rsid w:val="00D0258C"/>
    <w:rPr>
      <w:i/>
      <w:iCs/>
      <w:sz w:val="24"/>
      <w:szCs w:val="24"/>
    </w:rPr>
  </w:style>
  <w:style w:type="character" w:customStyle="1" w:styleId="QuoteChar">
    <w:name w:val="Quote Char"/>
    <w:basedOn w:val="DefaultParagraphFont"/>
    <w:link w:val="Quote"/>
    <w:uiPriority w:val="29"/>
    <w:rsid w:val="00D0258C"/>
    <w:rPr>
      <w:i/>
      <w:iCs/>
      <w:sz w:val="24"/>
      <w:szCs w:val="24"/>
    </w:rPr>
  </w:style>
  <w:style w:type="paragraph" w:styleId="IntenseQuote">
    <w:name w:val="Intense Quote"/>
    <w:basedOn w:val="Normal"/>
    <w:next w:val="Normal"/>
    <w:link w:val="IntenseQuoteChar"/>
    <w:uiPriority w:val="30"/>
    <w:qFormat/>
    <w:rsid w:val="00D0258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0258C"/>
    <w:rPr>
      <w:color w:val="5B9BD5" w:themeColor="accent1"/>
      <w:sz w:val="24"/>
      <w:szCs w:val="24"/>
    </w:rPr>
  </w:style>
  <w:style w:type="character" w:styleId="SubtleEmphasis">
    <w:name w:val="Subtle Emphasis"/>
    <w:uiPriority w:val="19"/>
    <w:qFormat/>
    <w:rsid w:val="00D0258C"/>
    <w:rPr>
      <w:i/>
      <w:iCs/>
      <w:color w:val="1F4D78" w:themeColor="accent1" w:themeShade="7F"/>
    </w:rPr>
  </w:style>
  <w:style w:type="character" w:styleId="IntenseEmphasis">
    <w:name w:val="Intense Emphasis"/>
    <w:uiPriority w:val="21"/>
    <w:qFormat/>
    <w:rsid w:val="00D0258C"/>
    <w:rPr>
      <w:b/>
      <w:bCs/>
      <w:caps/>
      <w:color w:val="1F4D78" w:themeColor="accent1" w:themeShade="7F"/>
      <w:spacing w:val="10"/>
    </w:rPr>
  </w:style>
  <w:style w:type="character" w:styleId="SubtleReference">
    <w:name w:val="Subtle Reference"/>
    <w:uiPriority w:val="31"/>
    <w:qFormat/>
    <w:rsid w:val="00D0258C"/>
    <w:rPr>
      <w:b/>
      <w:bCs/>
      <w:color w:val="5B9BD5" w:themeColor="accent1"/>
    </w:rPr>
  </w:style>
  <w:style w:type="character" w:styleId="IntenseReference">
    <w:name w:val="Intense Reference"/>
    <w:uiPriority w:val="32"/>
    <w:qFormat/>
    <w:rsid w:val="00D0258C"/>
    <w:rPr>
      <w:b/>
      <w:bCs/>
      <w:i/>
      <w:iCs/>
      <w:caps/>
      <w:color w:val="5B9BD5" w:themeColor="accent1"/>
    </w:rPr>
  </w:style>
  <w:style w:type="character" w:styleId="BookTitle">
    <w:name w:val="Book Title"/>
    <w:uiPriority w:val="33"/>
    <w:qFormat/>
    <w:rsid w:val="00D0258C"/>
    <w:rPr>
      <w:b/>
      <w:bCs/>
      <w:i/>
      <w:iCs/>
      <w:spacing w:val="0"/>
    </w:rPr>
  </w:style>
  <w:style w:type="paragraph" w:styleId="TOCHeading">
    <w:name w:val="TOC Heading"/>
    <w:basedOn w:val="Heading1"/>
    <w:next w:val="Normal"/>
    <w:uiPriority w:val="39"/>
    <w:semiHidden/>
    <w:unhideWhenUsed/>
    <w:qFormat/>
    <w:rsid w:val="00D0258C"/>
    <w:pPr>
      <w:outlineLvl w:val="9"/>
    </w:pPr>
  </w:style>
  <w:style w:type="paragraph" w:styleId="Header">
    <w:name w:val="header"/>
    <w:basedOn w:val="Normal"/>
    <w:link w:val="HeaderChar"/>
    <w:uiPriority w:val="99"/>
    <w:unhideWhenUsed/>
    <w:rsid w:val="00D154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1545E"/>
  </w:style>
  <w:style w:type="paragraph" w:styleId="Footer">
    <w:name w:val="footer"/>
    <w:basedOn w:val="Normal"/>
    <w:link w:val="FooterChar"/>
    <w:uiPriority w:val="99"/>
    <w:unhideWhenUsed/>
    <w:rsid w:val="00D154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1545E"/>
  </w:style>
  <w:style w:type="paragraph" w:styleId="ListParagraph">
    <w:name w:val="List Paragraph"/>
    <w:basedOn w:val="Normal"/>
    <w:uiPriority w:val="34"/>
    <w:qFormat/>
    <w:rsid w:val="005A11FE"/>
    <w:pPr>
      <w:ind w:left="720"/>
      <w:contextualSpacing/>
    </w:pPr>
  </w:style>
  <w:style w:type="character" w:styleId="Hyperlink">
    <w:name w:val="Hyperlink"/>
    <w:basedOn w:val="DefaultParagraphFont"/>
    <w:uiPriority w:val="99"/>
    <w:unhideWhenUsed/>
    <w:rsid w:val="002B4A7D"/>
    <w:rPr>
      <w:color w:val="0563C1" w:themeColor="hyperlink"/>
      <w:u w:val="single"/>
    </w:rPr>
  </w:style>
  <w:style w:type="paragraph" w:customStyle="1" w:styleId="EndNoteBibliography">
    <w:name w:val="EndNote Bibliography"/>
    <w:basedOn w:val="Normal"/>
    <w:rsid w:val="007759D9"/>
    <w:pPr>
      <w:spacing w:before="0" w:after="120" w:line="240" w:lineRule="auto"/>
    </w:pPr>
    <w:rPr>
      <w:rFonts w:ascii="Times New Roman" w:eastAsia="Times New Roman" w:hAnsi="Times New Roman" w:cs="Times New Roman"/>
      <w:sz w:val="24"/>
      <w:szCs w:val="24"/>
      <w:lang w:val="en-US" w:bidi="en-US"/>
    </w:rPr>
  </w:style>
  <w:style w:type="paragraph" w:styleId="NormalWeb">
    <w:name w:val="Normal (Web)"/>
    <w:basedOn w:val="Normal"/>
    <w:uiPriority w:val="99"/>
    <w:unhideWhenUsed/>
    <w:rsid w:val="007759D9"/>
    <w:pPr>
      <w:spacing w:beforeAutospacing="1" w:after="100" w:afterAutospacing="1" w:line="240" w:lineRule="auto"/>
    </w:pPr>
    <w:rPr>
      <w:rFonts w:ascii="Times New Roman" w:hAnsi="Times New Roman" w:cs="Times New Roman"/>
      <w:sz w:val="24"/>
      <w:szCs w:val="24"/>
      <w:lang w:val="en-US"/>
    </w:rPr>
  </w:style>
  <w:style w:type="paragraph" w:styleId="Bibliography">
    <w:name w:val="Bibliography"/>
    <w:basedOn w:val="Normal"/>
    <w:next w:val="Normal"/>
    <w:uiPriority w:val="37"/>
    <w:unhideWhenUsed/>
    <w:rsid w:val="007759D9"/>
    <w:pPr>
      <w:spacing w:before="0" w:after="160" w:line="259" w:lineRule="auto"/>
    </w:pPr>
    <w:rPr>
      <w:rFonts w:eastAsiaTheme="minorHAnsi"/>
      <w:sz w:val="22"/>
      <w:szCs w:val="22"/>
    </w:rPr>
  </w:style>
  <w:style w:type="paragraph" w:styleId="FootnoteText">
    <w:name w:val="footnote text"/>
    <w:basedOn w:val="Normal"/>
    <w:link w:val="FootnoteTextChar"/>
    <w:uiPriority w:val="99"/>
    <w:semiHidden/>
    <w:rsid w:val="00CF4308"/>
    <w:pPr>
      <w:spacing w:before="0" w:after="0" w:line="240" w:lineRule="auto"/>
    </w:pPr>
    <w:rPr>
      <w:rFonts w:ascii="Times New Roman" w:eastAsia="Times New Roman" w:hAnsi="Times New Roman" w:cs="Times New Roman"/>
      <w:lang w:val="en-GB"/>
    </w:rPr>
  </w:style>
  <w:style w:type="character" w:customStyle="1" w:styleId="FootnoteTextChar">
    <w:name w:val="Footnote Text Char"/>
    <w:basedOn w:val="DefaultParagraphFont"/>
    <w:link w:val="FootnoteText"/>
    <w:uiPriority w:val="99"/>
    <w:semiHidden/>
    <w:rsid w:val="00CF4308"/>
    <w:rPr>
      <w:rFonts w:ascii="Times New Roman" w:eastAsia="Times New Roman" w:hAnsi="Times New Roman" w:cs="Times New Roman"/>
      <w:lang w:val="en-GB"/>
    </w:rPr>
  </w:style>
  <w:style w:type="character" w:styleId="FootnoteReference">
    <w:name w:val="footnote reference"/>
    <w:uiPriority w:val="99"/>
    <w:semiHidden/>
    <w:rsid w:val="00CF4308"/>
    <w:rPr>
      <w:vertAlign w:val="superscript"/>
    </w:rPr>
  </w:style>
  <w:style w:type="paragraph" w:styleId="EndnoteText">
    <w:name w:val="endnote text"/>
    <w:basedOn w:val="Normal"/>
    <w:link w:val="EndnoteTextChar"/>
    <w:semiHidden/>
    <w:rsid w:val="00CF4308"/>
    <w:pPr>
      <w:spacing w:before="0" w:after="0" w:line="240" w:lineRule="auto"/>
    </w:pPr>
    <w:rPr>
      <w:rFonts w:ascii="Times New Roman" w:eastAsia="Times New Roman" w:hAnsi="Times New Roman" w:cs="Times New Roman"/>
      <w:lang w:val="en-US"/>
    </w:rPr>
  </w:style>
  <w:style w:type="character" w:customStyle="1" w:styleId="EndnoteTextChar">
    <w:name w:val="Endnote Text Char"/>
    <w:basedOn w:val="DefaultParagraphFont"/>
    <w:link w:val="EndnoteText"/>
    <w:semiHidden/>
    <w:rsid w:val="00CF4308"/>
    <w:rPr>
      <w:rFonts w:ascii="Times New Roman" w:eastAsia="Times New Roman" w:hAnsi="Times New Roman" w:cs="Times New Roman"/>
      <w:lang w:val="en-US"/>
    </w:rPr>
  </w:style>
  <w:style w:type="character" w:styleId="EndnoteReference">
    <w:name w:val="endnote reference"/>
    <w:basedOn w:val="DefaultParagraphFont"/>
    <w:semiHidden/>
    <w:rsid w:val="00CF4308"/>
    <w:rPr>
      <w:vertAlign w:val="superscript"/>
    </w:rPr>
  </w:style>
  <w:style w:type="paragraph" w:styleId="PlainText">
    <w:name w:val="Plain Text"/>
    <w:basedOn w:val="Normal"/>
    <w:link w:val="PlainTextChar"/>
    <w:uiPriority w:val="99"/>
    <w:unhideWhenUsed/>
    <w:rsid w:val="00CF4308"/>
    <w:pPr>
      <w:spacing w:before="0" w:after="0" w:line="240" w:lineRule="auto"/>
    </w:pPr>
    <w:rPr>
      <w:rFonts w:ascii="Estrangelo Edessa" w:eastAsiaTheme="minorHAnsi" w:hAnsi="Estrangelo Edessa"/>
      <w:color w:val="000000"/>
      <w:sz w:val="24"/>
      <w:szCs w:val="21"/>
      <w:lang w:val="en-US"/>
    </w:rPr>
  </w:style>
  <w:style w:type="character" w:customStyle="1" w:styleId="PlainTextChar">
    <w:name w:val="Plain Text Char"/>
    <w:basedOn w:val="DefaultParagraphFont"/>
    <w:link w:val="PlainText"/>
    <w:uiPriority w:val="99"/>
    <w:rsid w:val="00CF4308"/>
    <w:rPr>
      <w:rFonts w:ascii="Estrangelo Edessa" w:eastAsiaTheme="minorHAnsi" w:hAnsi="Estrangelo Edessa"/>
      <w:color w:val="000000"/>
      <w:sz w:val="24"/>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waterloo.ca/ma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Bou96</b:Tag>
    <b:SourceType>JournalArticle</b:SourceType>
    <b:Guid>{33D8DDCF-B149-4A09-B79D-5A7DA7F801B8}</b:Guid>
    <b:Author>
      <b:Author>
        <b:NameList>
          <b:Person>
            <b:Last>Bourne</b:Last>
            <b:First>Larry</b:First>
            <b:Middle>S.</b:Middle>
          </b:Person>
        </b:NameList>
      </b:Author>
    </b:Author>
    <b:Title>Reinventing the suburbs: Old myths and new realities</b:Title>
    <b:JournalName>Progress in Planning</b:JournalName>
    <b:Year>1996</b:Year>
    <b:Pages>163-184</b:Pages>
    <b:Volume>46</b:Volume>
    <b:Issue>3</b:Issue>
    <b:RefOrder>1</b:RefOrder>
  </b:Source>
</b:Sources>
</file>

<file path=customXml/itemProps1.xml><?xml version="1.0" encoding="utf-8"?>
<ds:datastoreItem xmlns:ds="http://schemas.openxmlformats.org/officeDocument/2006/customXml" ds:itemID="{68E00B88-35F1-4FE2-9A85-814A4E75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Filion</dc:creator>
  <cp:keywords/>
  <dc:description/>
  <cp:lastModifiedBy>Pierre Filion</cp:lastModifiedBy>
  <cp:revision>2</cp:revision>
  <dcterms:created xsi:type="dcterms:W3CDTF">2015-06-10T21:42:00Z</dcterms:created>
  <dcterms:modified xsi:type="dcterms:W3CDTF">2015-06-10T21:42:00Z</dcterms:modified>
</cp:coreProperties>
</file>